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091F" w14:textId="740640F5" w:rsidR="005B092C" w:rsidRDefault="00F36B8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FE3BDF">
        <w:rPr>
          <w:b/>
          <w:i/>
          <w:sz w:val="28"/>
        </w:rPr>
        <w:t>4</w:t>
      </w:r>
      <w:r w:rsidR="00C22C03">
        <w:rPr>
          <w:b/>
          <w:i/>
          <w:sz w:val="28"/>
        </w:rPr>
        <w:t>158</w:t>
      </w:r>
      <w:r>
        <w:rPr>
          <w:b/>
          <w:i/>
          <w:sz w:val="28"/>
        </w:rPr>
        <w:fldChar w:fldCharType="end"/>
      </w:r>
    </w:p>
    <w:p w14:paraId="713CD9E7" w14:textId="77777777" w:rsidR="005B092C" w:rsidRDefault="00F36B83">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092C" w14:paraId="46C7D549" w14:textId="77777777">
        <w:tc>
          <w:tcPr>
            <w:tcW w:w="9641" w:type="dxa"/>
            <w:gridSpan w:val="9"/>
            <w:tcBorders>
              <w:top w:val="single" w:sz="4" w:space="0" w:color="auto"/>
              <w:left w:val="single" w:sz="4" w:space="0" w:color="auto"/>
              <w:right w:val="single" w:sz="4" w:space="0" w:color="auto"/>
            </w:tcBorders>
          </w:tcPr>
          <w:p w14:paraId="468065A2" w14:textId="77777777" w:rsidR="005B092C" w:rsidRDefault="00F36B83">
            <w:pPr>
              <w:pStyle w:val="CRCoverPage"/>
              <w:spacing w:after="0"/>
              <w:jc w:val="right"/>
              <w:rPr>
                <w:i/>
              </w:rPr>
            </w:pPr>
            <w:r>
              <w:rPr>
                <w:i/>
                <w:sz w:val="14"/>
              </w:rPr>
              <w:t>CR-Form-v12.2</w:t>
            </w:r>
          </w:p>
        </w:tc>
      </w:tr>
      <w:tr w:rsidR="005B092C" w14:paraId="03CAB89A" w14:textId="77777777">
        <w:tc>
          <w:tcPr>
            <w:tcW w:w="9641" w:type="dxa"/>
            <w:gridSpan w:val="9"/>
            <w:tcBorders>
              <w:left w:val="single" w:sz="4" w:space="0" w:color="auto"/>
              <w:right w:val="single" w:sz="4" w:space="0" w:color="auto"/>
            </w:tcBorders>
          </w:tcPr>
          <w:p w14:paraId="7B4E3EC3" w14:textId="77777777" w:rsidR="005B092C" w:rsidRDefault="00F36B83">
            <w:pPr>
              <w:pStyle w:val="CRCoverPage"/>
              <w:spacing w:after="0"/>
              <w:jc w:val="center"/>
            </w:pPr>
            <w:r>
              <w:rPr>
                <w:b/>
                <w:sz w:val="32"/>
              </w:rPr>
              <w:t>CHANGE REQUEST</w:t>
            </w:r>
          </w:p>
        </w:tc>
      </w:tr>
      <w:tr w:rsidR="005B092C" w14:paraId="339FF8C9" w14:textId="77777777">
        <w:tc>
          <w:tcPr>
            <w:tcW w:w="9641" w:type="dxa"/>
            <w:gridSpan w:val="9"/>
            <w:tcBorders>
              <w:left w:val="single" w:sz="4" w:space="0" w:color="auto"/>
              <w:right w:val="single" w:sz="4" w:space="0" w:color="auto"/>
            </w:tcBorders>
          </w:tcPr>
          <w:p w14:paraId="1318A5DE" w14:textId="77777777" w:rsidR="005B092C" w:rsidRDefault="005B092C">
            <w:pPr>
              <w:pStyle w:val="CRCoverPage"/>
              <w:spacing w:after="0"/>
              <w:rPr>
                <w:sz w:val="8"/>
                <w:szCs w:val="8"/>
              </w:rPr>
            </w:pPr>
          </w:p>
        </w:tc>
      </w:tr>
      <w:tr w:rsidR="005B092C" w14:paraId="1F6EF33F" w14:textId="77777777">
        <w:tc>
          <w:tcPr>
            <w:tcW w:w="142" w:type="dxa"/>
            <w:tcBorders>
              <w:left w:val="single" w:sz="4" w:space="0" w:color="auto"/>
            </w:tcBorders>
          </w:tcPr>
          <w:p w14:paraId="1B180745" w14:textId="77777777" w:rsidR="005B092C" w:rsidRDefault="005B092C">
            <w:pPr>
              <w:pStyle w:val="CRCoverPage"/>
              <w:spacing w:after="0"/>
              <w:jc w:val="right"/>
            </w:pPr>
          </w:p>
        </w:tc>
        <w:tc>
          <w:tcPr>
            <w:tcW w:w="1559" w:type="dxa"/>
            <w:shd w:val="pct30" w:color="FFFF00" w:fill="auto"/>
          </w:tcPr>
          <w:p w14:paraId="03DBAA27" w14:textId="77777777" w:rsidR="005B092C" w:rsidRDefault="00F36B83">
            <w:pPr>
              <w:pStyle w:val="CRCoverPage"/>
              <w:spacing w:after="0"/>
              <w:jc w:val="right"/>
              <w:rPr>
                <w:b/>
                <w:sz w:val="28"/>
                <w:lang w:val="en-US" w:eastAsia="zh-CN"/>
              </w:rPr>
            </w:pPr>
            <w:r>
              <w:rPr>
                <w:b/>
                <w:sz w:val="28"/>
              </w:rPr>
              <w:t>29.5</w:t>
            </w:r>
            <w:r>
              <w:rPr>
                <w:rFonts w:hint="eastAsia"/>
                <w:b/>
                <w:sz w:val="28"/>
                <w:lang w:val="en-US" w:eastAsia="zh-CN"/>
              </w:rPr>
              <w:t>08</w:t>
            </w:r>
          </w:p>
        </w:tc>
        <w:tc>
          <w:tcPr>
            <w:tcW w:w="709" w:type="dxa"/>
          </w:tcPr>
          <w:p w14:paraId="1D1B439B" w14:textId="77777777" w:rsidR="005B092C" w:rsidRDefault="00F36B83">
            <w:pPr>
              <w:pStyle w:val="CRCoverPage"/>
              <w:spacing w:after="0"/>
              <w:jc w:val="center"/>
            </w:pPr>
            <w:r>
              <w:rPr>
                <w:b/>
                <w:sz w:val="28"/>
              </w:rPr>
              <w:t>CR</w:t>
            </w:r>
          </w:p>
        </w:tc>
        <w:tc>
          <w:tcPr>
            <w:tcW w:w="1276" w:type="dxa"/>
            <w:shd w:val="pct30" w:color="FFFF00" w:fill="auto"/>
          </w:tcPr>
          <w:p w14:paraId="39FD55F2" w14:textId="003B028A" w:rsidR="005B092C" w:rsidRDefault="00C22C03">
            <w:pPr>
              <w:pStyle w:val="CRCoverPage"/>
              <w:spacing w:after="0"/>
              <w:rPr>
                <w:lang w:eastAsia="zh-CN"/>
              </w:rPr>
            </w:pPr>
            <w:r w:rsidRPr="00C22C03">
              <w:rPr>
                <w:rFonts w:hint="eastAsia"/>
                <w:b/>
                <w:sz w:val="28"/>
              </w:rPr>
              <w:t>0</w:t>
            </w:r>
            <w:r w:rsidRPr="00C22C03">
              <w:rPr>
                <w:b/>
                <w:sz w:val="28"/>
              </w:rPr>
              <w:t>237</w:t>
            </w:r>
          </w:p>
        </w:tc>
        <w:tc>
          <w:tcPr>
            <w:tcW w:w="709" w:type="dxa"/>
          </w:tcPr>
          <w:p w14:paraId="46D6E713" w14:textId="77777777" w:rsidR="005B092C" w:rsidRDefault="00F36B83">
            <w:pPr>
              <w:pStyle w:val="CRCoverPage"/>
              <w:tabs>
                <w:tab w:val="right" w:pos="625"/>
              </w:tabs>
              <w:spacing w:after="0"/>
              <w:jc w:val="center"/>
            </w:pPr>
            <w:r>
              <w:rPr>
                <w:b/>
                <w:bCs/>
                <w:sz w:val="28"/>
              </w:rPr>
              <w:t>rev</w:t>
            </w:r>
          </w:p>
        </w:tc>
        <w:tc>
          <w:tcPr>
            <w:tcW w:w="992" w:type="dxa"/>
            <w:shd w:val="pct30" w:color="FFFF00" w:fill="auto"/>
          </w:tcPr>
          <w:p w14:paraId="3D6BACA7" w14:textId="77777777" w:rsidR="005B092C" w:rsidRDefault="00F36B83">
            <w:pPr>
              <w:pStyle w:val="CRCoverPage"/>
              <w:spacing w:after="0"/>
              <w:jc w:val="center"/>
              <w:rPr>
                <w:b/>
              </w:rPr>
            </w:pPr>
            <w:r>
              <w:rPr>
                <w:b/>
                <w:sz w:val="28"/>
              </w:rPr>
              <w:t>-</w:t>
            </w:r>
          </w:p>
        </w:tc>
        <w:tc>
          <w:tcPr>
            <w:tcW w:w="2410" w:type="dxa"/>
          </w:tcPr>
          <w:p w14:paraId="66CB59F5" w14:textId="77777777" w:rsidR="005B092C" w:rsidRDefault="00F36B83">
            <w:pPr>
              <w:pStyle w:val="CRCoverPage"/>
              <w:tabs>
                <w:tab w:val="right" w:pos="1825"/>
              </w:tabs>
              <w:spacing w:after="0"/>
              <w:jc w:val="center"/>
            </w:pPr>
            <w:r>
              <w:rPr>
                <w:b/>
                <w:sz w:val="28"/>
                <w:szCs w:val="28"/>
              </w:rPr>
              <w:t>Current version:</w:t>
            </w:r>
          </w:p>
        </w:tc>
        <w:tc>
          <w:tcPr>
            <w:tcW w:w="1701" w:type="dxa"/>
            <w:shd w:val="pct30" w:color="FFFF00" w:fill="auto"/>
          </w:tcPr>
          <w:p w14:paraId="2246FD4C" w14:textId="77777777" w:rsidR="005B092C" w:rsidRDefault="00F36B83">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187018AA" w14:textId="77777777" w:rsidR="005B092C" w:rsidRDefault="005B092C">
            <w:pPr>
              <w:pStyle w:val="CRCoverPage"/>
              <w:spacing w:after="0"/>
            </w:pPr>
          </w:p>
        </w:tc>
      </w:tr>
      <w:tr w:rsidR="005B092C" w14:paraId="24572E8A" w14:textId="77777777">
        <w:tc>
          <w:tcPr>
            <w:tcW w:w="9641" w:type="dxa"/>
            <w:gridSpan w:val="9"/>
            <w:tcBorders>
              <w:left w:val="single" w:sz="4" w:space="0" w:color="auto"/>
              <w:right w:val="single" w:sz="4" w:space="0" w:color="auto"/>
            </w:tcBorders>
          </w:tcPr>
          <w:p w14:paraId="7E768848" w14:textId="77777777" w:rsidR="005B092C" w:rsidRDefault="005B092C">
            <w:pPr>
              <w:pStyle w:val="CRCoverPage"/>
              <w:spacing w:after="0"/>
            </w:pPr>
          </w:p>
        </w:tc>
      </w:tr>
      <w:tr w:rsidR="005B092C" w14:paraId="2515EAB0" w14:textId="77777777">
        <w:tc>
          <w:tcPr>
            <w:tcW w:w="9641" w:type="dxa"/>
            <w:gridSpan w:val="9"/>
            <w:tcBorders>
              <w:top w:val="single" w:sz="4" w:space="0" w:color="auto"/>
            </w:tcBorders>
          </w:tcPr>
          <w:p w14:paraId="3FA12BB1" w14:textId="77777777" w:rsidR="005B092C" w:rsidRDefault="00F36B83">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5B092C" w14:paraId="283C87FD" w14:textId="77777777">
        <w:tc>
          <w:tcPr>
            <w:tcW w:w="9641" w:type="dxa"/>
            <w:gridSpan w:val="9"/>
          </w:tcPr>
          <w:p w14:paraId="54D91D0E" w14:textId="77777777" w:rsidR="005B092C" w:rsidRDefault="005B092C">
            <w:pPr>
              <w:pStyle w:val="CRCoverPage"/>
              <w:spacing w:after="0"/>
              <w:rPr>
                <w:sz w:val="8"/>
                <w:szCs w:val="8"/>
              </w:rPr>
            </w:pPr>
          </w:p>
        </w:tc>
      </w:tr>
    </w:tbl>
    <w:p w14:paraId="3539CFF3" w14:textId="77777777" w:rsidR="005B092C" w:rsidRDefault="005B09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092C" w14:paraId="6F9D6A34" w14:textId="77777777">
        <w:tc>
          <w:tcPr>
            <w:tcW w:w="2835" w:type="dxa"/>
          </w:tcPr>
          <w:p w14:paraId="05EB6B5B" w14:textId="77777777" w:rsidR="005B092C" w:rsidRDefault="00F36B83">
            <w:pPr>
              <w:pStyle w:val="CRCoverPage"/>
              <w:tabs>
                <w:tab w:val="right" w:pos="2751"/>
              </w:tabs>
              <w:spacing w:after="0"/>
              <w:rPr>
                <w:b/>
                <w:i/>
              </w:rPr>
            </w:pPr>
            <w:r>
              <w:rPr>
                <w:b/>
                <w:i/>
              </w:rPr>
              <w:t>Proposed change affects:</w:t>
            </w:r>
          </w:p>
        </w:tc>
        <w:tc>
          <w:tcPr>
            <w:tcW w:w="1418" w:type="dxa"/>
          </w:tcPr>
          <w:p w14:paraId="33823FE0" w14:textId="77777777" w:rsidR="005B092C" w:rsidRDefault="00F36B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94899" w14:textId="77777777" w:rsidR="005B092C" w:rsidRDefault="005B092C">
            <w:pPr>
              <w:pStyle w:val="CRCoverPage"/>
              <w:spacing w:after="0"/>
              <w:jc w:val="center"/>
              <w:rPr>
                <w:b/>
                <w:caps/>
              </w:rPr>
            </w:pPr>
          </w:p>
        </w:tc>
        <w:tc>
          <w:tcPr>
            <w:tcW w:w="709" w:type="dxa"/>
            <w:tcBorders>
              <w:left w:val="single" w:sz="4" w:space="0" w:color="auto"/>
            </w:tcBorders>
          </w:tcPr>
          <w:p w14:paraId="78C2CF59" w14:textId="77777777" w:rsidR="005B092C" w:rsidRDefault="00F36B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98B41" w14:textId="77777777" w:rsidR="005B092C" w:rsidRDefault="005B092C">
            <w:pPr>
              <w:pStyle w:val="CRCoverPage"/>
              <w:spacing w:after="0"/>
              <w:jc w:val="center"/>
              <w:rPr>
                <w:b/>
                <w:caps/>
              </w:rPr>
            </w:pPr>
          </w:p>
        </w:tc>
        <w:tc>
          <w:tcPr>
            <w:tcW w:w="2126" w:type="dxa"/>
          </w:tcPr>
          <w:p w14:paraId="71803B9D" w14:textId="77777777" w:rsidR="005B092C" w:rsidRDefault="00F36B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F1AA" w14:textId="77777777" w:rsidR="005B092C" w:rsidRDefault="005B092C">
            <w:pPr>
              <w:pStyle w:val="CRCoverPage"/>
              <w:spacing w:after="0"/>
              <w:jc w:val="center"/>
              <w:rPr>
                <w:b/>
                <w:caps/>
              </w:rPr>
            </w:pPr>
          </w:p>
        </w:tc>
        <w:tc>
          <w:tcPr>
            <w:tcW w:w="1418" w:type="dxa"/>
            <w:tcBorders>
              <w:left w:val="nil"/>
            </w:tcBorders>
          </w:tcPr>
          <w:p w14:paraId="30F2FBDF" w14:textId="77777777" w:rsidR="005B092C" w:rsidRDefault="00F36B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5702D" w14:textId="77777777" w:rsidR="005B092C" w:rsidRDefault="00F36B83">
            <w:pPr>
              <w:pStyle w:val="CRCoverPage"/>
              <w:spacing w:after="0"/>
              <w:jc w:val="center"/>
              <w:rPr>
                <w:b/>
                <w:bCs/>
                <w:caps/>
              </w:rPr>
            </w:pPr>
            <w:r>
              <w:rPr>
                <w:b/>
                <w:bCs/>
                <w:caps/>
              </w:rPr>
              <w:t>X</w:t>
            </w:r>
          </w:p>
        </w:tc>
      </w:tr>
    </w:tbl>
    <w:p w14:paraId="05003079" w14:textId="77777777" w:rsidR="005B092C" w:rsidRDefault="005B09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092C" w14:paraId="6BD4AA5A" w14:textId="77777777">
        <w:tc>
          <w:tcPr>
            <w:tcW w:w="9640" w:type="dxa"/>
            <w:gridSpan w:val="11"/>
          </w:tcPr>
          <w:p w14:paraId="735054DD" w14:textId="77777777" w:rsidR="005B092C" w:rsidRDefault="005B092C">
            <w:pPr>
              <w:pStyle w:val="CRCoverPage"/>
              <w:spacing w:after="0"/>
              <w:rPr>
                <w:sz w:val="8"/>
                <w:szCs w:val="8"/>
              </w:rPr>
            </w:pPr>
          </w:p>
        </w:tc>
      </w:tr>
      <w:tr w:rsidR="005B092C" w14:paraId="339CD534" w14:textId="77777777">
        <w:tc>
          <w:tcPr>
            <w:tcW w:w="1843" w:type="dxa"/>
            <w:tcBorders>
              <w:top w:val="single" w:sz="4" w:space="0" w:color="auto"/>
              <w:left w:val="single" w:sz="4" w:space="0" w:color="auto"/>
            </w:tcBorders>
          </w:tcPr>
          <w:p w14:paraId="58983980" w14:textId="77777777" w:rsidR="005B092C" w:rsidRDefault="00F36B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D89C" w14:textId="77777777" w:rsidR="005B092C" w:rsidRDefault="00F36B83">
            <w:pPr>
              <w:pStyle w:val="CRCoverPage"/>
              <w:spacing w:after="0"/>
              <w:ind w:left="100"/>
            </w:pPr>
            <w:r>
              <w:rPr>
                <w:rFonts w:hint="eastAsia"/>
                <w:lang w:eastAsia="zh-CN"/>
              </w:rPr>
              <w:t>Support of the new feature name EnQoSMon</w:t>
            </w:r>
          </w:p>
        </w:tc>
      </w:tr>
      <w:tr w:rsidR="005B092C" w14:paraId="00B11E0B" w14:textId="77777777">
        <w:tc>
          <w:tcPr>
            <w:tcW w:w="1843" w:type="dxa"/>
            <w:tcBorders>
              <w:left w:val="single" w:sz="4" w:space="0" w:color="auto"/>
            </w:tcBorders>
          </w:tcPr>
          <w:p w14:paraId="22AC0163" w14:textId="77777777" w:rsidR="005B092C" w:rsidRDefault="005B092C">
            <w:pPr>
              <w:pStyle w:val="CRCoverPage"/>
              <w:spacing w:after="0"/>
              <w:rPr>
                <w:b/>
                <w:i/>
                <w:sz w:val="8"/>
                <w:szCs w:val="8"/>
              </w:rPr>
            </w:pPr>
          </w:p>
        </w:tc>
        <w:tc>
          <w:tcPr>
            <w:tcW w:w="7797" w:type="dxa"/>
            <w:gridSpan w:val="10"/>
            <w:tcBorders>
              <w:right w:val="single" w:sz="4" w:space="0" w:color="auto"/>
            </w:tcBorders>
          </w:tcPr>
          <w:p w14:paraId="3BBDF01B" w14:textId="77777777" w:rsidR="005B092C" w:rsidRDefault="005B092C">
            <w:pPr>
              <w:pStyle w:val="CRCoverPage"/>
              <w:spacing w:after="0"/>
              <w:rPr>
                <w:sz w:val="8"/>
                <w:szCs w:val="8"/>
              </w:rPr>
            </w:pPr>
          </w:p>
        </w:tc>
      </w:tr>
      <w:tr w:rsidR="005B092C" w14:paraId="43C17A0E" w14:textId="77777777">
        <w:tc>
          <w:tcPr>
            <w:tcW w:w="1843" w:type="dxa"/>
            <w:tcBorders>
              <w:left w:val="single" w:sz="4" w:space="0" w:color="auto"/>
            </w:tcBorders>
          </w:tcPr>
          <w:p w14:paraId="25DA447E" w14:textId="77777777" w:rsidR="005B092C" w:rsidRDefault="00F36B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826DF7" w14:textId="77777777" w:rsidR="005B092C" w:rsidRDefault="00F36B83">
            <w:pPr>
              <w:pStyle w:val="CRCoverPage"/>
              <w:spacing w:after="0"/>
              <w:ind w:left="100"/>
              <w:rPr>
                <w:lang w:val="en-US" w:eastAsia="zh-CN"/>
              </w:rPr>
            </w:pPr>
            <w:r>
              <w:rPr>
                <w:lang w:eastAsia="ja-JP"/>
              </w:rPr>
              <w:t>China Mobile</w:t>
            </w:r>
          </w:p>
        </w:tc>
      </w:tr>
      <w:tr w:rsidR="005B092C" w14:paraId="0225F904" w14:textId="77777777">
        <w:tc>
          <w:tcPr>
            <w:tcW w:w="1843" w:type="dxa"/>
            <w:tcBorders>
              <w:left w:val="single" w:sz="4" w:space="0" w:color="auto"/>
            </w:tcBorders>
          </w:tcPr>
          <w:p w14:paraId="70743AA8" w14:textId="77777777" w:rsidR="005B092C" w:rsidRDefault="00F36B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FB3B7D" w14:textId="77777777" w:rsidR="005B092C" w:rsidRDefault="00F36B83">
            <w:pPr>
              <w:pStyle w:val="CRCoverPage"/>
              <w:spacing w:after="0"/>
              <w:ind w:left="100"/>
            </w:pPr>
            <w:r>
              <w:t>CT3</w:t>
            </w:r>
          </w:p>
        </w:tc>
      </w:tr>
      <w:tr w:rsidR="005B092C" w14:paraId="2646696E" w14:textId="77777777">
        <w:tc>
          <w:tcPr>
            <w:tcW w:w="1843" w:type="dxa"/>
            <w:tcBorders>
              <w:left w:val="single" w:sz="4" w:space="0" w:color="auto"/>
            </w:tcBorders>
          </w:tcPr>
          <w:p w14:paraId="05CEB053" w14:textId="77777777" w:rsidR="005B092C" w:rsidRDefault="005B092C">
            <w:pPr>
              <w:pStyle w:val="CRCoverPage"/>
              <w:spacing w:after="0"/>
              <w:rPr>
                <w:b/>
                <w:i/>
                <w:sz w:val="8"/>
                <w:szCs w:val="8"/>
              </w:rPr>
            </w:pPr>
          </w:p>
        </w:tc>
        <w:tc>
          <w:tcPr>
            <w:tcW w:w="7797" w:type="dxa"/>
            <w:gridSpan w:val="10"/>
            <w:tcBorders>
              <w:right w:val="single" w:sz="4" w:space="0" w:color="auto"/>
            </w:tcBorders>
          </w:tcPr>
          <w:p w14:paraId="654F1786" w14:textId="77777777" w:rsidR="005B092C" w:rsidRDefault="005B092C">
            <w:pPr>
              <w:pStyle w:val="CRCoverPage"/>
              <w:spacing w:after="0"/>
              <w:rPr>
                <w:sz w:val="8"/>
                <w:szCs w:val="8"/>
              </w:rPr>
            </w:pPr>
          </w:p>
        </w:tc>
      </w:tr>
      <w:tr w:rsidR="005B092C" w14:paraId="3BD06720" w14:textId="77777777">
        <w:tc>
          <w:tcPr>
            <w:tcW w:w="1843" w:type="dxa"/>
            <w:tcBorders>
              <w:left w:val="single" w:sz="4" w:space="0" w:color="auto"/>
            </w:tcBorders>
          </w:tcPr>
          <w:p w14:paraId="764771E1" w14:textId="77777777" w:rsidR="005B092C" w:rsidRDefault="00F36B83">
            <w:pPr>
              <w:pStyle w:val="CRCoverPage"/>
              <w:tabs>
                <w:tab w:val="right" w:pos="1759"/>
              </w:tabs>
              <w:spacing w:after="0"/>
              <w:rPr>
                <w:b/>
                <w:i/>
              </w:rPr>
            </w:pPr>
            <w:r>
              <w:rPr>
                <w:b/>
                <w:i/>
              </w:rPr>
              <w:t>Work item code:</w:t>
            </w:r>
          </w:p>
        </w:tc>
        <w:tc>
          <w:tcPr>
            <w:tcW w:w="3686" w:type="dxa"/>
            <w:gridSpan w:val="5"/>
            <w:shd w:val="pct30" w:color="FFFF00" w:fill="auto"/>
          </w:tcPr>
          <w:p w14:paraId="2DE8CB89" w14:textId="77777777" w:rsidR="005B092C" w:rsidRDefault="00F36B83">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56D517EA" w14:textId="77777777" w:rsidR="005B092C" w:rsidRDefault="005B092C">
            <w:pPr>
              <w:pStyle w:val="CRCoverPage"/>
              <w:spacing w:after="0"/>
              <w:ind w:right="100"/>
            </w:pPr>
          </w:p>
        </w:tc>
        <w:tc>
          <w:tcPr>
            <w:tcW w:w="1417" w:type="dxa"/>
            <w:gridSpan w:val="3"/>
            <w:tcBorders>
              <w:left w:val="nil"/>
            </w:tcBorders>
          </w:tcPr>
          <w:p w14:paraId="48036158" w14:textId="77777777" w:rsidR="005B092C" w:rsidRDefault="00F36B83">
            <w:pPr>
              <w:pStyle w:val="CRCoverPage"/>
              <w:spacing w:after="0"/>
              <w:jc w:val="right"/>
            </w:pPr>
            <w:r>
              <w:rPr>
                <w:b/>
                <w:i/>
              </w:rPr>
              <w:t>Date:</w:t>
            </w:r>
          </w:p>
        </w:tc>
        <w:tc>
          <w:tcPr>
            <w:tcW w:w="2127" w:type="dxa"/>
            <w:tcBorders>
              <w:right w:val="single" w:sz="4" w:space="0" w:color="auto"/>
            </w:tcBorders>
            <w:shd w:val="pct30" w:color="FFFF00" w:fill="auto"/>
          </w:tcPr>
          <w:p w14:paraId="44BA580B" w14:textId="77777777" w:rsidR="005B092C" w:rsidRDefault="00F36B83">
            <w:pPr>
              <w:pStyle w:val="CRCoverPage"/>
              <w:spacing w:after="0"/>
              <w:ind w:left="100"/>
              <w:rPr>
                <w:lang w:val="en-US" w:eastAsia="zh-CN"/>
              </w:rPr>
            </w:pPr>
            <w:r>
              <w:t>2023-0</w:t>
            </w:r>
            <w:r>
              <w:rPr>
                <w:rFonts w:hint="eastAsia"/>
                <w:lang w:val="en-US" w:eastAsia="zh-CN"/>
              </w:rPr>
              <w:t>9</w:t>
            </w:r>
            <w:r>
              <w:t>-</w:t>
            </w:r>
            <w:r>
              <w:rPr>
                <w:rFonts w:hint="eastAsia"/>
                <w:lang w:val="en-US" w:eastAsia="zh-CN"/>
              </w:rPr>
              <w:t>23</w:t>
            </w:r>
          </w:p>
        </w:tc>
      </w:tr>
      <w:tr w:rsidR="005B092C" w14:paraId="77A739B2" w14:textId="77777777">
        <w:tc>
          <w:tcPr>
            <w:tcW w:w="1843" w:type="dxa"/>
            <w:tcBorders>
              <w:left w:val="single" w:sz="4" w:space="0" w:color="auto"/>
            </w:tcBorders>
          </w:tcPr>
          <w:p w14:paraId="45111B41" w14:textId="77777777" w:rsidR="005B092C" w:rsidRDefault="005B092C">
            <w:pPr>
              <w:pStyle w:val="CRCoverPage"/>
              <w:spacing w:after="0"/>
              <w:rPr>
                <w:b/>
                <w:i/>
                <w:sz w:val="8"/>
                <w:szCs w:val="8"/>
              </w:rPr>
            </w:pPr>
          </w:p>
        </w:tc>
        <w:tc>
          <w:tcPr>
            <w:tcW w:w="1986" w:type="dxa"/>
            <w:gridSpan w:val="4"/>
          </w:tcPr>
          <w:p w14:paraId="3C4F6448" w14:textId="77777777" w:rsidR="005B092C" w:rsidRDefault="005B092C">
            <w:pPr>
              <w:pStyle w:val="CRCoverPage"/>
              <w:spacing w:after="0"/>
              <w:rPr>
                <w:sz w:val="8"/>
                <w:szCs w:val="8"/>
              </w:rPr>
            </w:pPr>
          </w:p>
        </w:tc>
        <w:tc>
          <w:tcPr>
            <w:tcW w:w="2267" w:type="dxa"/>
            <w:gridSpan w:val="2"/>
          </w:tcPr>
          <w:p w14:paraId="4CC6E590" w14:textId="77777777" w:rsidR="005B092C" w:rsidRDefault="005B092C">
            <w:pPr>
              <w:pStyle w:val="CRCoverPage"/>
              <w:spacing w:after="0"/>
              <w:rPr>
                <w:sz w:val="8"/>
                <w:szCs w:val="8"/>
              </w:rPr>
            </w:pPr>
          </w:p>
        </w:tc>
        <w:tc>
          <w:tcPr>
            <w:tcW w:w="1417" w:type="dxa"/>
            <w:gridSpan w:val="3"/>
          </w:tcPr>
          <w:p w14:paraId="0561A320" w14:textId="77777777" w:rsidR="005B092C" w:rsidRDefault="005B092C">
            <w:pPr>
              <w:pStyle w:val="CRCoverPage"/>
              <w:spacing w:after="0"/>
              <w:rPr>
                <w:sz w:val="8"/>
                <w:szCs w:val="8"/>
              </w:rPr>
            </w:pPr>
          </w:p>
        </w:tc>
        <w:tc>
          <w:tcPr>
            <w:tcW w:w="2127" w:type="dxa"/>
            <w:tcBorders>
              <w:right w:val="single" w:sz="4" w:space="0" w:color="auto"/>
            </w:tcBorders>
          </w:tcPr>
          <w:p w14:paraId="0DBBC5FD" w14:textId="77777777" w:rsidR="005B092C" w:rsidRDefault="005B092C">
            <w:pPr>
              <w:pStyle w:val="CRCoverPage"/>
              <w:spacing w:after="0"/>
              <w:rPr>
                <w:sz w:val="8"/>
                <w:szCs w:val="8"/>
              </w:rPr>
            </w:pPr>
          </w:p>
        </w:tc>
      </w:tr>
      <w:tr w:rsidR="005B092C" w14:paraId="4E242E9B" w14:textId="77777777">
        <w:trPr>
          <w:cantSplit/>
        </w:trPr>
        <w:tc>
          <w:tcPr>
            <w:tcW w:w="1843" w:type="dxa"/>
            <w:tcBorders>
              <w:left w:val="single" w:sz="4" w:space="0" w:color="auto"/>
            </w:tcBorders>
          </w:tcPr>
          <w:p w14:paraId="655D6A1B" w14:textId="77777777" w:rsidR="005B092C" w:rsidRDefault="00F36B83">
            <w:pPr>
              <w:pStyle w:val="CRCoverPage"/>
              <w:tabs>
                <w:tab w:val="right" w:pos="1759"/>
              </w:tabs>
              <w:spacing w:after="0"/>
              <w:rPr>
                <w:b/>
                <w:i/>
              </w:rPr>
            </w:pPr>
            <w:r>
              <w:rPr>
                <w:b/>
                <w:i/>
              </w:rPr>
              <w:t>Category:</w:t>
            </w:r>
          </w:p>
        </w:tc>
        <w:tc>
          <w:tcPr>
            <w:tcW w:w="851" w:type="dxa"/>
            <w:shd w:val="pct30" w:color="FFFF00" w:fill="auto"/>
          </w:tcPr>
          <w:p w14:paraId="4BBC852B" w14:textId="38BC882A" w:rsidR="005B092C" w:rsidRDefault="00DA6D03">
            <w:pPr>
              <w:pStyle w:val="CRCoverPage"/>
              <w:spacing w:after="0"/>
              <w:ind w:left="100" w:right="-609"/>
              <w:rPr>
                <w:b/>
                <w:lang w:eastAsia="zh-CN"/>
              </w:rPr>
            </w:pPr>
            <w:r>
              <w:rPr>
                <w:b/>
                <w:lang w:eastAsia="zh-CN"/>
              </w:rPr>
              <w:t>F</w:t>
            </w:r>
          </w:p>
        </w:tc>
        <w:tc>
          <w:tcPr>
            <w:tcW w:w="3402" w:type="dxa"/>
            <w:gridSpan w:val="5"/>
            <w:tcBorders>
              <w:left w:val="nil"/>
            </w:tcBorders>
          </w:tcPr>
          <w:p w14:paraId="1A4DAA06" w14:textId="77777777" w:rsidR="005B092C" w:rsidRDefault="005B092C">
            <w:pPr>
              <w:pStyle w:val="CRCoverPage"/>
              <w:spacing w:after="0"/>
            </w:pPr>
          </w:p>
        </w:tc>
        <w:tc>
          <w:tcPr>
            <w:tcW w:w="1417" w:type="dxa"/>
            <w:gridSpan w:val="3"/>
            <w:tcBorders>
              <w:left w:val="nil"/>
            </w:tcBorders>
          </w:tcPr>
          <w:p w14:paraId="30807522" w14:textId="77777777" w:rsidR="005B092C" w:rsidRDefault="00F36B83">
            <w:pPr>
              <w:pStyle w:val="CRCoverPage"/>
              <w:spacing w:after="0"/>
              <w:jc w:val="right"/>
              <w:rPr>
                <w:b/>
                <w:i/>
              </w:rPr>
            </w:pPr>
            <w:r>
              <w:rPr>
                <w:b/>
                <w:i/>
              </w:rPr>
              <w:t>Release:</w:t>
            </w:r>
          </w:p>
        </w:tc>
        <w:tc>
          <w:tcPr>
            <w:tcW w:w="2127" w:type="dxa"/>
            <w:tcBorders>
              <w:right w:val="single" w:sz="4" w:space="0" w:color="auto"/>
            </w:tcBorders>
            <w:shd w:val="pct30" w:color="FFFF00" w:fill="auto"/>
          </w:tcPr>
          <w:p w14:paraId="4B1A61BB" w14:textId="77777777" w:rsidR="005B092C" w:rsidRDefault="00F36B83">
            <w:pPr>
              <w:pStyle w:val="CRCoverPage"/>
              <w:spacing w:after="0"/>
              <w:ind w:left="100"/>
            </w:pPr>
            <w:r>
              <w:t>Rel-18</w:t>
            </w:r>
          </w:p>
        </w:tc>
      </w:tr>
      <w:tr w:rsidR="005B092C" w14:paraId="5D92340A" w14:textId="77777777">
        <w:tc>
          <w:tcPr>
            <w:tcW w:w="1843" w:type="dxa"/>
            <w:tcBorders>
              <w:left w:val="single" w:sz="4" w:space="0" w:color="auto"/>
              <w:bottom w:val="single" w:sz="4" w:space="0" w:color="auto"/>
            </w:tcBorders>
          </w:tcPr>
          <w:p w14:paraId="5D1CCAD2" w14:textId="77777777" w:rsidR="005B092C" w:rsidRDefault="005B092C">
            <w:pPr>
              <w:pStyle w:val="CRCoverPage"/>
              <w:spacing w:after="0"/>
              <w:rPr>
                <w:b/>
                <w:i/>
              </w:rPr>
            </w:pPr>
          </w:p>
        </w:tc>
        <w:tc>
          <w:tcPr>
            <w:tcW w:w="4677" w:type="dxa"/>
            <w:gridSpan w:val="8"/>
            <w:tcBorders>
              <w:bottom w:val="single" w:sz="4" w:space="0" w:color="auto"/>
            </w:tcBorders>
          </w:tcPr>
          <w:p w14:paraId="349DC450" w14:textId="77777777" w:rsidR="005B092C" w:rsidRDefault="00F36B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810BBA" w14:textId="77777777" w:rsidR="005B092C" w:rsidRDefault="00F36B83">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8ABB02B" w14:textId="77777777" w:rsidR="005B092C" w:rsidRDefault="00F36B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092C" w14:paraId="2C3B90D5" w14:textId="77777777">
        <w:tc>
          <w:tcPr>
            <w:tcW w:w="1843" w:type="dxa"/>
          </w:tcPr>
          <w:p w14:paraId="4CE35C58" w14:textId="77777777" w:rsidR="005B092C" w:rsidRDefault="005B092C">
            <w:pPr>
              <w:pStyle w:val="CRCoverPage"/>
              <w:spacing w:after="0"/>
              <w:rPr>
                <w:b/>
                <w:i/>
                <w:sz w:val="8"/>
                <w:szCs w:val="8"/>
              </w:rPr>
            </w:pPr>
          </w:p>
        </w:tc>
        <w:tc>
          <w:tcPr>
            <w:tcW w:w="7797" w:type="dxa"/>
            <w:gridSpan w:val="10"/>
          </w:tcPr>
          <w:p w14:paraId="495A6759" w14:textId="77777777" w:rsidR="005B092C" w:rsidRDefault="005B092C">
            <w:pPr>
              <w:pStyle w:val="CRCoverPage"/>
              <w:spacing w:after="0"/>
              <w:rPr>
                <w:sz w:val="8"/>
                <w:szCs w:val="8"/>
              </w:rPr>
            </w:pPr>
          </w:p>
        </w:tc>
      </w:tr>
      <w:tr w:rsidR="005B092C" w14:paraId="72B2677A" w14:textId="77777777">
        <w:tc>
          <w:tcPr>
            <w:tcW w:w="2694" w:type="dxa"/>
            <w:gridSpan w:val="2"/>
            <w:tcBorders>
              <w:top w:val="single" w:sz="4" w:space="0" w:color="auto"/>
              <w:left w:val="single" w:sz="4" w:space="0" w:color="auto"/>
            </w:tcBorders>
          </w:tcPr>
          <w:p w14:paraId="04300A82" w14:textId="77777777" w:rsidR="005B092C" w:rsidRDefault="00F36B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FC982" w14:textId="77777777" w:rsidR="005B092C" w:rsidRDefault="00F36B83">
            <w:pPr>
              <w:pStyle w:val="CRCoverPage"/>
              <w:numPr>
                <w:ilvl w:val="1"/>
                <w:numId w:val="0"/>
              </w:numPr>
              <w:spacing w:after="0"/>
              <w:rPr>
                <w:lang w:eastAsia="ja-JP"/>
              </w:rPr>
            </w:pPr>
            <w:r>
              <w:rPr>
                <w:lang w:eastAsia="zh-CN"/>
              </w:rPr>
              <w:t xml:space="preserve">According to the conclusion of the offline discussion, a new 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monitoring and the report of the congestion information, and/or, the data rate information.</w:t>
            </w:r>
          </w:p>
        </w:tc>
      </w:tr>
      <w:tr w:rsidR="005B092C" w14:paraId="40683A19" w14:textId="77777777">
        <w:trPr>
          <w:trHeight w:val="108"/>
        </w:trPr>
        <w:tc>
          <w:tcPr>
            <w:tcW w:w="2694" w:type="dxa"/>
            <w:gridSpan w:val="2"/>
            <w:tcBorders>
              <w:left w:val="single" w:sz="4" w:space="0" w:color="auto"/>
            </w:tcBorders>
          </w:tcPr>
          <w:p w14:paraId="413898B3" w14:textId="77777777" w:rsidR="005B092C" w:rsidRDefault="005B092C">
            <w:pPr>
              <w:pStyle w:val="CRCoverPage"/>
              <w:spacing w:after="0"/>
              <w:rPr>
                <w:b/>
                <w:i/>
                <w:sz w:val="8"/>
                <w:szCs w:val="8"/>
              </w:rPr>
            </w:pPr>
          </w:p>
        </w:tc>
        <w:tc>
          <w:tcPr>
            <w:tcW w:w="6946" w:type="dxa"/>
            <w:gridSpan w:val="9"/>
            <w:tcBorders>
              <w:right w:val="single" w:sz="4" w:space="0" w:color="auto"/>
            </w:tcBorders>
          </w:tcPr>
          <w:p w14:paraId="3346DBBA" w14:textId="77777777" w:rsidR="005B092C" w:rsidRDefault="005B092C">
            <w:pPr>
              <w:pStyle w:val="CRCoverPage"/>
              <w:spacing w:after="0"/>
              <w:rPr>
                <w:sz w:val="8"/>
                <w:szCs w:val="8"/>
              </w:rPr>
            </w:pPr>
          </w:p>
        </w:tc>
      </w:tr>
      <w:tr w:rsidR="005B092C" w14:paraId="4BB302DD" w14:textId="77777777">
        <w:tc>
          <w:tcPr>
            <w:tcW w:w="2694" w:type="dxa"/>
            <w:gridSpan w:val="2"/>
            <w:tcBorders>
              <w:left w:val="single" w:sz="4" w:space="0" w:color="auto"/>
            </w:tcBorders>
          </w:tcPr>
          <w:p w14:paraId="7989AE84" w14:textId="77777777" w:rsidR="005B092C" w:rsidRDefault="00F36B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8EB33" w14:textId="77777777" w:rsidR="005B092C" w:rsidRDefault="00F36B83">
            <w:pPr>
              <w:pStyle w:val="CRCoverPage"/>
              <w:numPr>
                <w:ilvl w:val="0"/>
                <w:numId w:val="5"/>
              </w:numPr>
              <w:spacing w:after="0"/>
              <w:rPr>
                <w:rFonts w:eastAsia="等线"/>
                <w:lang w:val="en-US" w:eastAsia="zh-CN"/>
              </w:rPr>
            </w:pPr>
            <w:r>
              <w:rPr>
                <w:rFonts w:cs="Arial" w:hint="eastAsia"/>
                <w:lang w:val="en-US" w:eastAsia="zh-CN"/>
              </w:rPr>
              <w:t>Add</w:t>
            </w:r>
            <w:r>
              <w:rPr>
                <w:rFonts w:cs="Arial"/>
                <w:lang w:eastAsia="zh-CN"/>
              </w:rPr>
              <w:t xml:space="preserve"> </w:t>
            </w:r>
            <w:r>
              <w:rPr>
                <w:lang w:eastAsia="zh-CN"/>
              </w:rPr>
              <w:t xml:space="preserve">the </w:t>
            </w:r>
            <w:r>
              <w:rPr>
                <w:rFonts w:hint="eastAsia"/>
                <w:lang w:val="en-US" w:eastAsia="zh-CN"/>
              </w:rPr>
              <w:t>data rate monitoring</w:t>
            </w:r>
            <w:r>
              <w:rPr>
                <w:lang w:eastAsia="zh-CN"/>
              </w:rPr>
              <w:t xml:space="preserve"> description</w:t>
            </w:r>
            <w:r>
              <w:rPr>
                <w:rFonts w:hint="eastAsia"/>
                <w:lang w:val="en-US" w:eastAsia="zh-CN"/>
              </w:rPr>
              <w:t>, and</w:t>
            </w:r>
            <w:r>
              <w:t xml:space="preserve"> update the OpenAPI file accordingly</w:t>
            </w:r>
            <w:r>
              <w:rPr>
                <w:rFonts w:eastAsia="等线"/>
                <w:lang w:val="en-US"/>
              </w:rPr>
              <w:t>.</w:t>
            </w:r>
          </w:p>
          <w:p w14:paraId="3563D713" w14:textId="77777777" w:rsidR="005B092C" w:rsidRDefault="00F36B83">
            <w:pPr>
              <w:pStyle w:val="CRCoverPage"/>
              <w:numPr>
                <w:ilvl w:val="0"/>
                <w:numId w:val="5"/>
              </w:numPr>
              <w:spacing w:after="0"/>
              <w:rPr>
                <w:rFonts w:eastAsia="等线"/>
                <w:lang w:val="en-US" w:eastAsia="zh-CN"/>
              </w:rPr>
            </w:pPr>
            <w:r>
              <w:rPr>
                <w:rFonts w:eastAsia="等线" w:hint="eastAsia"/>
                <w:lang w:val="en-US" w:eastAsia="zh-CN"/>
              </w:rPr>
              <w:t xml:space="preserve">Update </w:t>
            </w:r>
            <w:r>
              <w:rPr>
                <w:lang w:eastAsia="zh-CN"/>
              </w:rPr>
              <w:t xml:space="preserve">the </w:t>
            </w:r>
            <w:r>
              <w:rPr>
                <w:rFonts w:hint="eastAsia"/>
                <w:lang w:val="en-US" w:eastAsia="zh-CN"/>
              </w:rPr>
              <w:t xml:space="preserve">congestion information attributes </w:t>
            </w:r>
            <w:r>
              <w:t>"</w:t>
            </w:r>
            <w:r>
              <w:rPr>
                <w:lang w:val="en-US" w:eastAsia="zh-CN"/>
              </w:rPr>
              <w:t>ulC</w:t>
            </w:r>
            <w:r>
              <w:rPr>
                <w:rFonts w:hint="eastAsia"/>
                <w:lang w:val="en-US" w:eastAsia="zh-CN"/>
              </w:rPr>
              <w:t>ongInfo</w:t>
            </w:r>
            <w:r>
              <w:t>"</w:t>
            </w:r>
            <w:r>
              <w:rPr>
                <w:rFonts w:hint="eastAsia"/>
                <w:lang w:val="en-US" w:eastAsia="zh-CN"/>
              </w:rPr>
              <w:t xml:space="preserve"> and </w:t>
            </w:r>
            <w:r>
              <w:t>"</w:t>
            </w:r>
            <w:r>
              <w:rPr>
                <w:rFonts w:hint="eastAsia"/>
                <w:lang w:val="en-US" w:eastAsia="zh-CN"/>
              </w:rPr>
              <w:t>d</w:t>
            </w:r>
            <w:r>
              <w:rPr>
                <w:lang w:val="en-US" w:eastAsia="zh-CN"/>
              </w:rPr>
              <w:t>lC</w:t>
            </w:r>
            <w:r>
              <w:rPr>
                <w:rFonts w:hint="eastAsia"/>
                <w:lang w:val="en-US" w:eastAsia="zh-CN"/>
              </w:rPr>
              <w:t>ongInfo</w:t>
            </w:r>
            <w:r>
              <w:t>"</w:t>
            </w:r>
            <w:r>
              <w:rPr>
                <w:rFonts w:hint="eastAsia"/>
                <w:lang w:val="en-US" w:eastAsia="zh-CN"/>
              </w:rPr>
              <w:t xml:space="preserve"> to be aligned with 3GPP TS 29.512.</w:t>
            </w:r>
          </w:p>
          <w:p w14:paraId="523EBBAF" w14:textId="77777777" w:rsidR="005B092C" w:rsidRDefault="00F36B83">
            <w:pPr>
              <w:pStyle w:val="CRCoverPage"/>
              <w:numPr>
                <w:ilvl w:val="0"/>
                <w:numId w:val="5"/>
              </w:numPr>
              <w:spacing w:after="0"/>
              <w:rPr>
                <w:lang w:eastAsia="zh-CN"/>
              </w:rPr>
            </w:pPr>
            <w:r>
              <w:rPr>
                <w:rFonts w:eastAsia="等线" w:hint="eastAsia"/>
                <w:lang w:val="en-US"/>
              </w:rPr>
              <w:t>Define new feature name "EnQoSMon" for congestion information and the data rate information.</w:t>
            </w:r>
          </w:p>
        </w:tc>
      </w:tr>
      <w:tr w:rsidR="005B092C" w14:paraId="33B6F8E3" w14:textId="77777777">
        <w:tc>
          <w:tcPr>
            <w:tcW w:w="2694" w:type="dxa"/>
            <w:gridSpan w:val="2"/>
            <w:tcBorders>
              <w:left w:val="single" w:sz="4" w:space="0" w:color="auto"/>
            </w:tcBorders>
          </w:tcPr>
          <w:p w14:paraId="2D81AD68" w14:textId="77777777" w:rsidR="005B092C" w:rsidRDefault="005B092C">
            <w:pPr>
              <w:pStyle w:val="CRCoverPage"/>
              <w:spacing w:after="0"/>
              <w:rPr>
                <w:b/>
                <w:i/>
                <w:sz w:val="8"/>
                <w:szCs w:val="8"/>
              </w:rPr>
            </w:pPr>
          </w:p>
        </w:tc>
        <w:tc>
          <w:tcPr>
            <w:tcW w:w="6946" w:type="dxa"/>
            <w:gridSpan w:val="9"/>
            <w:tcBorders>
              <w:right w:val="single" w:sz="4" w:space="0" w:color="auto"/>
            </w:tcBorders>
          </w:tcPr>
          <w:p w14:paraId="62E62F71" w14:textId="77777777" w:rsidR="005B092C" w:rsidRDefault="005B092C">
            <w:pPr>
              <w:pStyle w:val="CRCoverPage"/>
              <w:spacing w:after="0"/>
              <w:rPr>
                <w:sz w:val="8"/>
                <w:szCs w:val="8"/>
              </w:rPr>
            </w:pPr>
          </w:p>
        </w:tc>
      </w:tr>
      <w:tr w:rsidR="005B092C" w14:paraId="3EBC23A4" w14:textId="77777777">
        <w:tc>
          <w:tcPr>
            <w:tcW w:w="2694" w:type="dxa"/>
            <w:gridSpan w:val="2"/>
            <w:tcBorders>
              <w:left w:val="single" w:sz="4" w:space="0" w:color="auto"/>
              <w:bottom w:val="single" w:sz="4" w:space="0" w:color="auto"/>
            </w:tcBorders>
          </w:tcPr>
          <w:p w14:paraId="0D76F974" w14:textId="77777777" w:rsidR="005B092C" w:rsidRDefault="00F36B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4C9A94" w14:textId="77777777" w:rsidR="005B092C" w:rsidRDefault="00F36B83">
            <w:pPr>
              <w:pStyle w:val="CRCoverPage"/>
              <w:numPr>
                <w:ilvl w:val="0"/>
                <w:numId w:val="5"/>
              </w:numPr>
              <w:spacing w:after="0"/>
              <w:rPr>
                <w:rFonts w:eastAsia="等线"/>
                <w:lang w:val="en-US" w:eastAsia="zh-CN"/>
              </w:rPr>
            </w:pPr>
            <w:bookmarkStart w:id="1" w:name="OLE_LINK4"/>
            <w:r>
              <w:rPr>
                <w:rFonts w:eastAsia="等线" w:hint="eastAsia"/>
                <w:lang w:val="en-US"/>
              </w:rPr>
              <w:t>The congestion information monitoring is not supported.</w:t>
            </w:r>
          </w:p>
          <w:p w14:paraId="1DD2E587" w14:textId="77777777" w:rsidR="005B092C" w:rsidRDefault="00F36B83">
            <w:pPr>
              <w:pStyle w:val="CRCoverPage"/>
              <w:numPr>
                <w:ilvl w:val="0"/>
                <w:numId w:val="5"/>
              </w:numPr>
              <w:spacing w:after="0"/>
              <w:rPr>
                <w:lang w:eastAsia="zh-CN"/>
              </w:rPr>
            </w:pPr>
            <w:r>
              <w:rPr>
                <w:rFonts w:eastAsia="等线"/>
                <w:lang w:val="en-US" w:eastAsia="zh-CN"/>
              </w:rPr>
              <w:t>Feature granularity and definition remain unsolved in the specification.</w:t>
            </w:r>
            <w:bookmarkEnd w:id="1"/>
          </w:p>
        </w:tc>
      </w:tr>
      <w:tr w:rsidR="005B092C" w14:paraId="747DFC59" w14:textId="77777777">
        <w:tc>
          <w:tcPr>
            <w:tcW w:w="2694" w:type="dxa"/>
            <w:gridSpan w:val="2"/>
          </w:tcPr>
          <w:p w14:paraId="52B01BE0" w14:textId="77777777" w:rsidR="005B092C" w:rsidRDefault="005B092C">
            <w:pPr>
              <w:pStyle w:val="CRCoverPage"/>
              <w:spacing w:after="0"/>
              <w:rPr>
                <w:b/>
                <w:i/>
                <w:sz w:val="8"/>
                <w:szCs w:val="8"/>
              </w:rPr>
            </w:pPr>
          </w:p>
        </w:tc>
        <w:tc>
          <w:tcPr>
            <w:tcW w:w="6946" w:type="dxa"/>
            <w:gridSpan w:val="9"/>
          </w:tcPr>
          <w:p w14:paraId="492A3D49" w14:textId="77777777" w:rsidR="005B092C" w:rsidRDefault="005B092C">
            <w:pPr>
              <w:pStyle w:val="CRCoverPage"/>
              <w:spacing w:after="0"/>
              <w:rPr>
                <w:sz w:val="8"/>
                <w:szCs w:val="8"/>
              </w:rPr>
            </w:pPr>
          </w:p>
        </w:tc>
      </w:tr>
      <w:tr w:rsidR="005B092C" w14:paraId="73623478" w14:textId="77777777">
        <w:tc>
          <w:tcPr>
            <w:tcW w:w="2694" w:type="dxa"/>
            <w:gridSpan w:val="2"/>
            <w:tcBorders>
              <w:top w:val="single" w:sz="4" w:space="0" w:color="auto"/>
              <w:left w:val="single" w:sz="4" w:space="0" w:color="auto"/>
            </w:tcBorders>
          </w:tcPr>
          <w:p w14:paraId="2046D294" w14:textId="77777777" w:rsidR="005B092C" w:rsidRDefault="00F36B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092F23" w14:textId="77777777" w:rsidR="005B092C" w:rsidRDefault="00F36B83">
            <w:pPr>
              <w:pStyle w:val="CRCoverPage"/>
              <w:spacing w:after="0"/>
              <w:rPr>
                <w:lang w:val="en-US" w:eastAsia="zh-CN"/>
              </w:rPr>
            </w:pPr>
            <w:r>
              <w:rPr>
                <w:rFonts w:hint="eastAsia"/>
                <w:lang w:eastAsia="zh-CN"/>
              </w:rPr>
              <w:t>4</w:t>
            </w:r>
            <w:r>
              <w:rPr>
                <w:lang w:eastAsia="zh-CN"/>
              </w:rPr>
              <w:t>.</w:t>
            </w:r>
            <w:r>
              <w:rPr>
                <w:rFonts w:hint="eastAsia"/>
                <w:lang w:val="en-US" w:eastAsia="zh-CN"/>
              </w:rPr>
              <w:t>2</w:t>
            </w:r>
            <w:r>
              <w:rPr>
                <w:lang w:eastAsia="zh-CN"/>
              </w:rPr>
              <w:t>.</w:t>
            </w:r>
            <w:r>
              <w:rPr>
                <w:rFonts w:hint="eastAsia"/>
                <w:lang w:val="en-US" w:eastAsia="zh-CN"/>
              </w:rPr>
              <w:t>2.2, 5.6.2.5, 5.8, A.2</w:t>
            </w:r>
          </w:p>
        </w:tc>
      </w:tr>
      <w:tr w:rsidR="005B092C" w14:paraId="5FA52D5F" w14:textId="77777777">
        <w:tc>
          <w:tcPr>
            <w:tcW w:w="2694" w:type="dxa"/>
            <w:gridSpan w:val="2"/>
            <w:tcBorders>
              <w:left w:val="single" w:sz="4" w:space="0" w:color="auto"/>
            </w:tcBorders>
          </w:tcPr>
          <w:p w14:paraId="1983C8DF" w14:textId="77777777" w:rsidR="005B092C" w:rsidRDefault="005B092C">
            <w:pPr>
              <w:pStyle w:val="CRCoverPage"/>
              <w:spacing w:after="0"/>
              <w:rPr>
                <w:b/>
                <w:i/>
                <w:sz w:val="8"/>
                <w:szCs w:val="8"/>
              </w:rPr>
            </w:pPr>
          </w:p>
        </w:tc>
        <w:tc>
          <w:tcPr>
            <w:tcW w:w="6946" w:type="dxa"/>
            <w:gridSpan w:val="9"/>
            <w:tcBorders>
              <w:right w:val="single" w:sz="4" w:space="0" w:color="auto"/>
            </w:tcBorders>
          </w:tcPr>
          <w:p w14:paraId="6FBDCE6D" w14:textId="77777777" w:rsidR="005B092C" w:rsidRDefault="005B092C">
            <w:pPr>
              <w:pStyle w:val="CRCoverPage"/>
              <w:spacing w:after="0"/>
              <w:rPr>
                <w:sz w:val="8"/>
                <w:szCs w:val="8"/>
              </w:rPr>
            </w:pPr>
          </w:p>
        </w:tc>
      </w:tr>
      <w:tr w:rsidR="005B092C" w14:paraId="6CBFA282" w14:textId="77777777">
        <w:tc>
          <w:tcPr>
            <w:tcW w:w="2694" w:type="dxa"/>
            <w:gridSpan w:val="2"/>
            <w:tcBorders>
              <w:left w:val="single" w:sz="4" w:space="0" w:color="auto"/>
            </w:tcBorders>
          </w:tcPr>
          <w:p w14:paraId="5ECA866D" w14:textId="77777777" w:rsidR="005B092C" w:rsidRDefault="005B09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93F98A" w14:textId="77777777" w:rsidR="005B092C" w:rsidRDefault="00F36B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8D2DD" w14:textId="77777777" w:rsidR="005B092C" w:rsidRDefault="00F36B83">
            <w:pPr>
              <w:pStyle w:val="CRCoverPage"/>
              <w:spacing w:after="0"/>
              <w:jc w:val="center"/>
              <w:rPr>
                <w:b/>
                <w:caps/>
              </w:rPr>
            </w:pPr>
            <w:r>
              <w:rPr>
                <w:b/>
                <w:caps/>
              </w:rPr>
              <w:t>N</w:t>
            </w:r>
          </w:p>
        </w:tc>
        <w:tc>
          <w:tcPr>
            <w:tcW w:w="2977" w:type="dxa"/>
            <w:gridSpan w:val="4"/>
          </w:tcPr>
          <w:p w14:paraId="4E1E36CF" w14:textId="77777777" w:rsidR="005B092C" w:rsidRDefault="005B092C">
            <w:pPr>
              <w:pStyle w:val="CRCoverPage"/>
              <w:tabs>
                <w:tab w:val="right" w:pos="2893"/>
              </w:tabs>
              <w:spacing w:after="0"/>
            </w:pPr>
          </w:p>
        </w:tc>
        <w:tc>
          <w:tcPr>
            <w:tcW w:w="3401" w:type="dxa"/>
            <w:gridSpan w:val="3"/>
            <w:tcBorders>
              <w:right w:val="single" w:sz="4" w:space="0" w:color="auto"/>
            </w:tcBorders>
            <w:shd w:val="clear" w:color="FFFF00" w:fill="auto"/>
          </w:tcPr>
          <w:p w14:paraId="78298AD2" w14:textId="77777777" w:rsidR="005B092C" w:rsidRDefault="005B092C">
            <w:pPr>
              <w:pStyle w:val="CRCoverPage"/>
              <w:spacing w:after="0"/>
              <w:ind w:left="99"/>
            </w:pPr>
          </w:p>
        </w:tc>
      </w:tr>
      <w:tr w:rsidR="005B092C" w14:paraId="092C000B" w14:textId="77777777">
        <w:tc>
          <w:tcPr>
            <w:tcW w:w="2694" w:type="dxa"/>
            <w:gridSpan w:val="2"/>
            <w:tcBorders>
              <w:left w:val="single" w:sz="4" w:space="0" w:color="auto"/>
            </w:tcBorders>
          </w:tcPr>
          <w:p w14:paraId="0ECA37C3" w14:textId="77777777" w:rsidR="005B092C" w:rsidRDefault="00F36B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C9E1EB" w14:textId="77777777" w:rsidR="005B092C" w:rsidRDefault="005B0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CE969" w14:textId="77777777" w:rsidR="005B092C" w:rsidRDefault="00F36B83">
            <w:pPr>
              <w:pStyle w:val="CRCoverPage"/>
              <w:spacing w:after="0"/>
              <w:jc w:val="center"/>
              <w:rPr>
                <w:b/>
                <w:caps/>
              </w:rPr>
            </w:pPr>
            <w:r>
              <w:rPr>
                <w:b/>
                <w:bCs/>
                <w:caps/>
              </w:rPr>
              <w:t>X</w:t>
            </w:r>
          </w:p>
        </w:tc>
        <w:tc>
          <w:tcPr>
            <w:tcW w:w="2977" w:type="dxa"/>
            <w:gridSpan w:val="4"/>
          </w:tcPr>
          <w:p w14:paraId="18C3307F" w14:textId="77777777" w:rsidR="005B092C" w:rsidRDefault="00F36B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283954" w14:textId="77777777" w:rsidR="005B092C" w:rsidRDefault="00F36B83">
            <w:pPr>
              <w:pStyle w:val="CRCoverPage"/>
              <w:spacing w:after="0"/>
              <w:ind w:left="99"/>
            </w:pPr>
            <w:r>
              <w:t xml:space="preserve">TS/TR ... CR ... </w:t>
            </w:r>
          </w:p>
        </w:tc>
      </w:tr>
      <w:tr w:rsidR="005B092C" w14:paraId="70B2216A" w14:textId="77777777">
        <w:tc>
          <w:tcPr>
            <w:tcW w:w="2694" w:type="dxa"/>
            <w:gridSpan w:val="2"/>
            <w:tcBorders>
              <w:left w:val="single" w:sz="4" w:space="0" w:color="auto"/>
            </w:tcBorders>
          </w:tcPr>
          <w:p w14:paraId="780A6622" w14:textId="77777777" w:rsidR="005B092C" w:rsidRDefault="00F36B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FD12C6" w14:textId="77777777" w:rsidR="005B092C" w:rsidRDefault="005B0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6097A" w14:textId="77777777" w:rsidR="005B092C" w:rsidRDefault="00F36B83">
            <w:pPr>
              <w:pStyle w:val="CRCoverPage"/>
              <w:spacing w:after="0"/>
              <w:jc w:val="center"/>
              <w:rPr>
                <w:b/>
                <w:caps/>
              </w:rPr>
            </w:pPr>
            <w:r>
              <w:rPr>
                <w:b/>
                <w:bCs/>
                <w:caps/>
              </w:rPr>
              <w:t>X</w:t>
            </w:r>
          </w:p>
        </w:tc>
        <w:tc>
          <w:tcPr>
            <w:tcW w:w="2977" w:type="dxa"/>
            <w:gridSpan w:val="4"/>
          </w:tcPr>
          <w:p w14:paraId="5C66551A" w14:textId="77777777" w:rsidR="005B092C" w:rsidRDefault="00F36B83">
            <w:pPr>
              <w:pStyle w:val="CRCoverPage"/>
              <w:spacing w:after="0"/>
            </w:pPr>
            <w:r>
              <w:t xml:space="preserve"> Test specifications</w:t>
            </w:r>
          </w:p>
        </w:tc>
        <w:tc>
          <w:tcPr>
            <w:tcW w:w="3401" w:type="dxa"/>
            <w:gridSpan w:val="3"/>
            <w:tcBorders>
              <w:right w:val="single" w:sz="4" w:space="0" w:color="auto"/>
            </w:tcBorders>
            <w:shd w:val="pct30" w:color="FFFF00" w:fill="auto"/>
          </w:tcPr>
          <w:p w14:paraId="5CDBA0BC" w14:textId="77777777" w:rsidR="005B092C" w:rsidRDefault="00F36B83">
            <w:pPr>
              <w:pStyle w:val="CRCoverPage"/>
              <w:spacing w:after="0"/>
              <w:ind w:left="99"/>
            </w:pPr>
            <w:r>
              <w:t xml:space="preserve">TS/TR ... CR ... </w:t>
            </w:r>
          </w:p>
        </w:tc>
      </w:tr>
      <w:tr w:rsidR="005B092C" w14:paraId="603BCF3F" w14:textId="77777777">
        <w:tc>
          <w:tcPr>
            <w:tcW w:w="2694" w:type="dxa"/>
            <w:gridSpan w:val="2"/>
            <w:tcBorders>
              <w:left w:val="single" w:sz="4" w:space="0" w:color="auto"/>
            </w:tcBorders>
          </w:tcPr>
          <w:p w14:paraId="7CB8C688" w14:textId="77777777" w:rsidR="005B092C" w:rsidRDefault="00F36B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A54651" w14:textId="77777777" w:rsidR="005B092C" w:rsidRDefault="005B0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77574" w14:textId="77777777" w:rsidR="005B092C" w:rsidRDefault="00F36B83">
            <w:pPr>
              <w:pStyle w:val="CRCoverPage"/>
              <w:spacing w:after="0"/>
              <w:jc w:val="center"/>
              <w:rPr>
                <w:b/>
                <w:caps/>
              </w:rPr>
            </w:pPr>
            <w:r>
              <w:rPr>
                <w:b/>
                <w:bCs/>
                <w:caps/>
              </w:rPr>
              <w:t>X</w:t>
            </w:r>
          </w:p>
        </w:tc>
        <w:tc>
          <w:tcPr>
            <w:tcW w:w="2977" w:type="dxa"/>
            <w:gridSpan w:val="4"/>
          </w:tcPr>
          <w:p w14:paraId="39B1CFCA" w14:textId="77777777" w:rsidR="005B092C" w:rsidRDefault="00F36B83">
            <w:pPr>
              <w:pStyle w:val="CRCoverPage"/>
              <w:spacing w:after="0"/>
            </w:pPr>
            <w:r>
              <w:t xml:space="preserve"> O&amp;M Specifications</w:t>
            </w:r>
          </w:p>
        </w:tc>
        <w:tc>
          <w:tcPr>
            <w:tcW w:w="3401" w:type="dxa"/>
            <w:gridSpan w:val="3"/>
            <w:tcBorders>
              <w:right w:val="single" w:sz="4" w:space="0" w:color="auto"/>
            </w:tcBorders>
            <w:shd w:val="pct30" w:color="FFFF00" w:fill="auto"/>
          </w:tcPr>
          <w:p w14:paraId="757D3A8B" w14:textId="77777777" w:rsidR="005B092C" w:rsidRDefault="00F36B83">
            <w:pPr>
              <w:pStyle w:val="CRCoverPage"/>
              <w:spacing w:after="0"/>
              <w:ind w:left="99"/>
            </w:pPr>
            <w:r>
              <w:t xml:space="preserve">TS/TR ... CR ... </w:t>
            </w:r>
          </w:p>
        </w:tc>
      </w:tr>
      <w:tr w:rsidR="005B092C" w14:paraId="615C598F" w14:textId="77777777">
        <w:tc>
          <w:tcPr>
            <w:tcW w:w="2694" w:type="dxa"/>
            <w:gridSpan w:val="2"/>
            <w:tcBorders>
              <w:left w:val="single" w:sz="4" w:space="0" w:color="auto"/>
            </w:tcBorders>
          </w:tcPr>
          <w:p w14:paraId="718A7B53" w14:textId="77777777" w:rsidR="005B092C" w:rsidRDefault="005B092C">
            <w:pPr>
              <w:pStyle w:val="CRCoverPage"/>
              <w:spacing w:after="0"/>
              <w:rPr>
                <w:b/>
                <w:i/>
              </w:rPr>
            </w:pPr>
          </w:p>
        </w:tc>
        <w:tc>
          <w:tcPr>
            <w:tcW w:w="6946" w:type="dxa"/>
            <w:gridSpan w:val="9"/>
            <w:tcBorders>
              <w:right w:val="single" w:sz="4" w:space="0" w:color="auto"/>
            </w:tcBorders>
          </w:tcPr>
          <w:p w14:paraId="68AA1E61" w14:textId="77777777" w:rsidR="005B092C" w:rsidRDefault="005B092C">
            <w:pPr>
              <w:pStyle w:val="CRCoverPage"/>
              <w:spacing w:after="0"/>
            </w:pPr>
          </w:p>
        </w:tc>
      </w:tr>
      <w:tr w:rsidR="005B092C" w14:paraId="57233599" w14:textId="77777777">
        <w:tc>
          <w:tcPr>
            <w:tcW w:w="2694" w:type="dxa"/>
            <w:gridSpan w:val="2"/>
            <w:tcBorders>
              <w:left w:val="single" w:sz="4" w:space="0" w:color="auto"/>
              <w:bottom w:val="single" w:sz="4" w:space="0" w:color="auto"/>
            </w:tcBorders>
          </w:tcPr>
          <w:p w14:paraId="2EE4B97D" w14:textId="77777777" w:rsidR="005B092C" w:rsidRDefault="00F36B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CB187" w14:textId="4709F366" w:rsidR="005B092C" w:rsidRDefault="00F36B83">
            <w:pPr>
              <w:pStyle w:val="CRCoverPage"/>
              <w:spacing w:after="0"/>
              <w:rPr>
                <w:lang w:eastAsia="zh-CN"/>
              </w:rPr>
            </w:pPr>
            <w:r>
              <w:t xml:space="preserve">This CR impacts </w:t>
            </w:r>
            <w:r w:rsidR="00C57413">
              <w:t xml:space="preserve">Nsmf_EventExposure </w:t>
            </w:r>
            <w:r>
              <w:t xml:space="preserve">OpenAPI file with a backwards compatible </w:t>
            </w:r>
            <w:r w:rsidR="00FF5A88">
              <w:rPr>
                <w:rFonts w:hint="eastAsia"/>
                <w:lang w:eastAsia="zh-CN"/>
              </w:rPr>
              <w:t>corr</w:t>
            </w:r>
            <w:r w:rsidR="00FF5A88">
              <w:t>ection</w:t>
            </w:r>
            <w:r>
              <w:t>.</w:t>
            </w:r>
          </w:p>
        </w:tc>
      </w:tr>
      <w:tr w:rsidR="005B092C" w14:paraId="566F8D54" w14:textId="77777777">
        <w:tc>
          <w:tcPr>
            <w:tcW w:w="2694" w:type="dxa"/>
            <w:gridSpan w:val="2"/>
            <w:tcBorders>
              <w:top w:val="single" w:sz="4" w:space="0" w:color="auto"/>
              <w:bottom w:val="single" w:sz="4" w:space="0" w:color="auto"/>
            </w:tcBorders>
          </w:tcPr>
          <w:p w14:paraId="7CCC1934" w14:textId="77777777" w:rsidR="005B092C" w:rsidRDefault="005B09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FCBF0" w14:textId="77777777" w:rsidR="005B092C" w:rsidRDefault="005B092C">
            <w:pPr>
              <w:pStyle w:val="CRCoverPage"/>
              <w:spacing w:after="0"/>
              <w:ind w:left="100"/>
              <w:rPr>
                <w:sz w:val="8"/>
                <w:szCs w:val="8"/>
              </w:rPr>
            </w:pPr>
          </w:p>
        </w:tc>
      </w:tr>
      <w:tr w:rsidR="005B092C" w14:paraId="41EA3C70" w14:textId="77777777">
        <w:tc>
          <w:tcPr>
            <w:tcW w:w="2694" w:type="dxa"/>
            <w:gridSpan w:val="2"/>
            <w:tcBorders>
              <w:top w:val="single" w:sz="4" w:space="0" w:color="auto"/>
              <w:left w:val="single" w:sz="4" w:space="0" w:color="auto"/>
              <w:bottom w:val="single" w:sz="4" w:space="0" w:color="auto"/>
            </w:tcBorders>
          </w:tcPr>
          <w:p w14:paraId="108DB2E0" w14:textId="77777777" w:rsidR="005B092C" w:rsidRDefault="00F36B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3E94F" w14:textId="77777777" w:rsidR="005B092C" w:rsidRDefault="005B092C">
            <w:pPr>
              <w:pStyle w:val="CRCoverPage"/>
              <w:spacing w:after="0"/>
              <w:ind w:left="100"/>
            </w:pPr>
          </w:p>
        </w:tc>
      </w:tr>
    </w:tbl>
    <w:p w14:paraId="521D6C21" w14:textId="77777777" w:rsidR="005B092C" w:rsidRDefault="005B092C">
      <w:pPr>
        <w:pStyle w:val="CRCoverPage"/>
        <w:spacing w:after="0"/>
        <w:rPr>
          <w:sz w:val="8"/>
          <w:szCs w:val="8"/>
        </w:rPr>
      </w:pPr>
    </w:p>
    <w:p w14:paraId="4DCA06DA" w14:textId="77777777" w:rsidR="005B092C" w:rsidRDefault="005B092C">
      <w:pPr>
        <w:sectPr w:rsidR="005B092C">
          <w:headerReference w:type="even" r:id="rId12"/>
          <w:footnotePr>
            <w:numRestart w:val="eachSect"/>
          </w:footnotePr>
          <w:pgSz w:w="11907" w:h="16840"/>
          <w:pgMar w:top="1418" w:right="1134" w:bottom="1134" w:left="1134" w:header="680" w:footer="567" w:gutter="0"/>
          <w:cols w:space="720"/>
        </w:sectPr>
      </w:pPr>
    </w:p>
    <w:p w14:paraId="5A75C35E" w14:textId="77777777" w:rsidR="005B092C" w:rsidRDefault="00F36B83">
      <w:pPr>
        <w:outlineLvl w:val="0"/>
        <w:rPr>
          <w:b/>
          <w:bCs/>
        </w:rPr>
      </w:pPr>
      <w:r>
        <w:rPr>
          <w:b/>
          <w:bCs/>
        </w:rPr>
        <w:lastRenderedPageBreak/>
        <w:t>Additional discussion(if needed):</w:t>
      </w:r>
    </w:p>
    <w:p w14:paraId="72D4D5BF" w14:textId="77777777" w:rsidR="005B092C" w:rsidRDefault="00F36B83">
      <w:pPr>
        <w:outlineLvl w:val="0"/>
        <w:rPr>
          <w:b/>
          <w:bCs/>
          <w:sz w:val="24"/>
          <w:szCs w:val="24"/>
        </w:rPr>
      </w:pPr>
      <w:r>
        <w:rPr>
          <w:b/>
          <w:bCs/>
          <w:sz w:val="24"/>
          <w:szCs w:val="24"/>
        </w:rPr>
        <w:t>Proposed changes:</w:t>
      </w:r>
    </w:p>
    <w:p w14:paraId="6A18F01A" w14:textId="77777777" w:rsidR="005B092C" w:rsidRDefault="00F36B8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9C00F0D" w14:textId="77777777" w:rsidR="005B092C" w:rsidRDefault="00F36B83">
      <w:pPr>
        <w:pStyle w:val="40"/>
      </w:pPr>
      <w:bookmarkStart w:id="2" w:name="_Toc39063108"/>
      <w:bookmarkStart w:id="3" w:name="_Toc49935410"/>
      <w:bookmarkStart w:id="4" w:name="_Toc138686780"/>
      <w:bookmarkStart w:id="5" w:name="_Toc36037674"/>
      <w:bookmarkStart w:id="6" w:name="_Toc51761246"/>
      <w:bookmarkStart w:id="7" w:name="_Toc34210649"/>
      <w:bookmarkStart w:id="8" w:name="_Toc28011533"/>
      <w:bookmarkStart w:id="9" w:name="_Toc66277734"/>
      <w:bookmarkStart w:id="10" w:name="_Toc56672176"/>
      <w:bookmarkStart w:id="11" w:name="_Toc50023756"/>
      <w:bookmarkStart w:id="12" w:name="_Toc43298166"/>
      <w:bookmarkStart w:id="13" w:name="_Toc45132943"/>
      <w:bookmarkStart w:id="14" w:name="_Hlk515639407"/>
      <w:r>
        <w:t>4.2.2.2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380E5E5C" w14:textId="77777777" w:rsidR="005B092C" w:rsidRDefault="00F36B83">
      <w:r>
        <w:t>The present "notification about subscribed events" procedure is performed by the SMF when any of the subscribed events occur.</w:t>
      </w:r>
    </w:p>
    <w:p w14:paraId="1A46B3D6" w14:textId="77777777" w:rsidR="005B092C" w:rsidRDefault="00F36B83">
      <w:r>
        <w:t>The following applies with respect to the detection of subscribed events:</w:t>
      </w:r>
    </w:p>
    <w:p w14:paraId="256DC600" w14:textId="77777777" w:rsidR="005B092C" w:rsidRDefault="00F36B83">
      <w:pPr>
        <w:pStyle w:val="B10"/>
        <w:rPr>
          <w:lang w:val="en-CA" w:eastAsia="zh-CN"/>
        </w:rPr>
      </w:pPr>
      <w:r>
        <w:rPr>
          <w:lang w:val="en-CA" w:eastAsia="zh-CN"/>
        </w:rPr>
        <w:t>-</w:t>
      </w:r>
      <w:r>
        <w:rPr>
          <w:lang w:val="en-CA" w:eastAsia="zh-CN"/>
        </w:rPr>
        <w:tab/>
        <w:t>If:</w:t>
      </w:r>
    </w:p>
    <w:p w14:paraId="7F51BCBF" w14:textId="77777777" w:rsidR="005B092C" w:rsidRDefault="00F36B83">
      <w:pPr>
        <w:pStyle w:val="B2"/>
        <w:rPr>
          <w:rFonts w:eastAsia="等线"/>
        </w:rPr>
      </w:pPr>
      <w:r>
        <w:rPr>
          <w:lang w:val="en-CA" w:eastAsia="zh-CN"/>
        </w:rPr>
        <w:t>-</w:t>
      </w:r>
      <w:r>
        <w:rPr>
          <w:lang w:val="en-CA" w:eastAsia="zh-CN"/>
        </w:rPr>
        <w:tab/>
        <w:t>the SMF supports the "</w:t>
      </w:r>
      <w:r>
        <w:t>DownlinkDataDeliveryStatus</w:t>
      </w:r>
      <w:r>
        <w:rPr>
          <w:rFonts w:eastAsia="等线"/>
        </w:rPr>
        <w:t>" feature,</w:t>
      </w:r>
    </w:p>
    <w:p w14:paraId="7DC2E7EA" w14:textId="77777777" w:rsidR="005B092C" w:rsidRDefault="00F36B83">
      <w:pPr>
        <w:pStyle w:val="B2"/>
        <w:rPr>
          <w:lang w:val="en-CA" w:eastAsia="zh-CN"/>
        </w:rPr>
      </w:pPr>
      <w:r>
        <w:rPr>
          <w:rFonts w:eastAsia="等线"/>
        </w:rPr>
        <w:t>-</w:t>
      </w:r>
      <w:r>
        <w:rPr>
          <w:rFonts w:eastAsia="等线"/>
        </w:rPr>
        <w:tab/>
        <w:t>the event "DDDS</w:t>
      </w:r>
      <w:r>
        <w:rPr>
          <w:lang w:val="en-CA" w:eastAsia="zh-CN"/>
        </w:rPr>
        <w:t>" is subscribed,</w:t>
      </w:r>
    </w:p>
    <w:p w14:paraId="3947F804" w14:textId="77777777" w:rsidR="005B092C" w:rsidRDefault="00F36B83">
      <w:pPr>
        <w:pStyle w:val="B2"/>
        <w:rPr>
          <w:lang w:val="en-CA" w:eastAsia="zh-CN"/>
        </w:rPr>
      </w:pPr>
      <w:r>
        <w:t>-</w:t>
      </w:r>
      <w:r>
        <w:tab/>
        <w:t>the traffic descriptors of the downlink data source have been provided for that subscription, and</w:t>
      </w:r>
    </w:p>
    <w:p w14:paraId="19027C9C" w14:textId="77777777" w:rsidR="005B092C" w:rsidRDefault="00F36B8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F732745" w14:textId="77777777" w:rsidR="005B092C" w:rsidRDefault="00F36B8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B63731" w14:textId="77777777" w:rsidR="005B092C" w:rsidRDefault="00F36B83">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C702453" w14:textId="77777777" w:rsidR="005B092C" w:rsidRDefault="00F36B83">
      <w:r>
        <w:t>Figure 4.2.2.2-1 illustrates the notification about subscribed events.</w:t>
      </w:r>
    </w:p>
    <w:p w14:paraId="152E4F9C" w14:textId="77777777" w:rsidR="005B092C" w:rsidRDefault="00F36B83">
      <w:pPr>
        <w:pStyle w:val="TH"/>
      </w:pPr>
      <w:r>
        <w:object w:dxaOrig="9540" w:dyaOrig="3161" w14:anchorId="331D4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3" o:title=""/>
          </v:shape>
          <o:OLEObject Type="Embed" ProgID="Visio.Drawing.15" ShapeID="_x0000_i1025" DrawAspect="Content" ObjectID="_1757512993" r:id="rId14"/>
        </w:object>
      </w:r>
    </w:p>
    <w:p w14:paraId="2CB0C3C7" w14:textId="77777777" w:rsidR="005B092C" w:rsidRDefault="00F36B83">
      <w:pPr>
        <w:pStyle w:val="TF"/>
      </w:pPr>
      <w:r>
        <w:t>Figure 4.2.2.2-1: Notification about subscribed events</w:t>
      </w:r>
    </w:p>
    <w:p w14:paraId="1453744D" w14:textId="77777777" w:rsidR="005B092C" w:rsidRDefault="00F36B83">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60A15AA1" w14:textId="77777777" w:rsidR="005B092C" w:rsidRDefault="00F36B83">
      <w:pPr>
        <w:pStyle w:val="B10"/>
        <w:rPr>
          <w:lang w:eastAsia="zh-CN"/>
        </w:rPr>
      </w:pPr>
      <w:r>
        <w:rPr>
          <w:lang w:eastAsia="zh-CN"/>
        </w:rPr>
        <w:lastRenderedPageBreak/>
        <w:t>-</w:t>
      </w:r>
      <w:r>
        <w:rPr>
          <w:lang w:eastAsia="zh-CN"/>
        </w:rPr>
        <w:tab/>
        <w:t xml:space="preserve">Notification correlation ID </w:t>
      </w:r>
      <w:r>
        <w:t xml:space="preserve">provided by the NF service consumer during the subscription, or as provided by the PCF for implicit subscription of UP path change as defined in clause 4.2.6.2.6.2 of 3GPP TS 29.512 [14], or as provided by the PCF for implicit subscription of QoS Monitoring as defined in clause 4.2.3.25 of 3GPP TS 29.512 [14], </w:t>
      </w:r>
      <w:r>
        <w:rPr>
          <w:lang w:eastAsia="zh-CN"/>
        </w:rPr>
        <w:t xml:space="preserve">as </w:t>
      </w:r>
      <w:r>
        <w:t>"notifId" attribute</w:t>
      </w:r>
      <w:r>
        <w:rPr>
          <w:lang w:eastAsia="zh-CN"/>
        </w:rPr>
        <w:t>; and</w:t>
      </w:r>
    </w:p>
    <w:p w14:paraId="291EB638" w14:textId="77777777" w:rsidR="005B092C" w:rsidRDefault="00F36B83">
      <w:pPr>
        <w:pStyle w:val="B10"/>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1A41531E" w14:textId="77777777" w:rsidR="005B092C" w:rsidRDefault="00F36B83">
      <w:pPr>
        <w:pStyle w:val="B2"/>
        <w:rPr>
          <w:lang w:eastAsia="zh-CN"/>
        </w:rPr>
      </w:pPr>
      <w:r>
        <w:rPr>
          <w:lang w:eastAsia="zh-CN"/>
        </w:rPr>
        <w:t>1.</w:t>
      </w:r>
      <w:r>
        <w:rPr>
          <w:lang w:eastAsia="zh-CN"/>
        </w:rPr>
        <w:tab/>
        <w:t>the Event Trigger as "</w:t>
      </w:r>
      <w:r>
        <w:t>event" attribute;</w:t>
      </w:r>
    </w:p>
    <w:p w14:paraId="571E7865" w14:textId="77777777" w:rsidR="005B092C" w:rsidRDefault="00F36B83">
      <w:pPr>
        <w:pStyle w:val="B2"/>
        <w:rPr>
          <w:lang w:eastAsia="zh-CN"/>
        </w:rPr>
      </w:pPr>
      <w:r>
        <w:rPr>
          <w:lang w:eastAsia="zh-CN"/>
        </w:rPr>
        <w:t>2.</w:t>
      </w:r>
      <w:r>
        <w:rPr>
          <w:lang w:eastAsia="zh-CN"/>
        </w:rPr>
        <w:tab/>
        <w:t>for a UP path change notification:</w:t>
      </w:r>
    </w:p>
    <w:p w14:paraId="46FD9401" w14:textId="77777777" w:rsidR="005B092C" w:rsidRDefault="00F36B83">
      <w:pPr>
        <w:pStyle w:val="B3"/>
        <w:rPr>
          <w:rFonts w:eastAsia="Malgun Gothic"/>
          <w:lang w:eastAsia="zh-CN"/>
        </w:rPr>
      </w:pPr>
      <w:r>
        <w:t>a)</w:t>
      </w:r>
      <w:r>
        <w:rPr>
          <w:lang w:eastAsia="zh-CN"/>
        </w:rPr>
        <w:tab/>
        <w:t>type of notification ("EARLY" or "LATE") as "</w:t>
      </w:r>
      <w:r>
        <w:t>dnaiChgType" attribute</w:t>
      </w:r>
      <w:r>
        <w:rPr>
          <w:lang w:eastAsia="zh-CN"/>
        </w:rPr>
        <w:t>;</w:t>
      </w:r>
    </w:p>
    <w:p w14:paraId="0923D7FD" w14:textId="77777777" w:rsidR="005B092C" w:rsidRDefault="00F36B83">
      <w:pPr>
        <w:pStyle w:val="B3"/>
        <w:rPr>
          <w:lang w:eastAsia="zh-CN"/>
        </w:rPr>
      </w:pPr>
      <w:r>
        <w:t>b)</w:t>
      </w:r>
      <w:r>
        <w:rPr>
          <w:lang w:eastAsia="zh-CN"/>
        </w:rPr>
        <w:tab/>
        <w:t>source DNAI and/or target DNAI as "sourceDnai" attribute and "targetDnai" attribute if DNAI is changed, respectively (NOTE 3); and</w:t>
      </w:r>
    </w:p>
    <w:p w14:paraId="3F21AE6C" w14:textId="77777777" w:rsidR="005B092C" w:rsidRDefault="00F36B83">
      <w:pPr>
        <w:pStyle w:val="B3"/>
        <w:rPr>
          <w:lang w:eastAsia="zh-CN"/>
        </w:rPr>
      </w:pPr>
      <w:r>
        <w:t>c)</w:t>
      </w:r>
      <w:r>
        <w:rPr>
          <w:lang w:eastAsia="zh-CN"/>
        </w:rPr>
        <w:tab/>
        <w:t>if the PDU Session type is IP, for the source DNAI IP address/prefix of the UE as "source</w:t>
      </w:r>
      <w:r>
        <w:t>UeIpv4Addr</w:t>
      </w:r>
      <w:r>
        <w:rPr>
          <w:lang w:eastAsia="zh-CN"/>
        </w:rPr>
        <w:t>" attribute or "source</w:t>
      </w:r>
      <w:r>
        <w:t>UeIpv6Prefix</w:t>
      </w:r>
      <w:r>
        <w:rPr>
          <w:lang w:eastAsia="zh-CN"/>
        </w:rPr>
        <w:t>" attribute; and</w:t>
      </w:r>
    </w:p>
    <w:p w14:paraId="0A2D30D7" w14:textId="77777777" w:rsidR="005B092C" w:rsidRDefault="00F36B83">
      <w:pPr>
        <w:pStyle w:val="B3"/>
        <w:rPr>
          <w:lang w:eastAsia="zh-CN"/>
        </w:rPr>
      </w:pPr>
      <w:r>
        <w:t>d)</w:t>
      </w:r>
      <w:r>
        <w:rPr>
          <w:lang w:eastAsia="zh-CN"/>
        </w:rPr>
        <w:tab/>
        <w:t>if the PDU Session type is IP, for the target DNAI IP address/prefix of the UE as "target</w:t>
      </w:r>
      <w:r>
        <w:t>UeIpv4Addr</w:t>
      </w:r>
      <w:r>
        <w:rPr>
          <w:lang w:eastAsia="zh-CN"/>
        </w:rPr>
        <w:t>" attribute or "target</w:t>
      </w:r>
      <w:r>
        <w:t>UeIpv6Prefix</w:t>
      </w:r>
      <w:r>
        <w:rPr>
          <w:lang w:eastAsia="zh-CN"/>
        </w:rPr>
        <w:t xml:space="preserve">" attribute; </w:t>
      </w:r>
    </w:p>
    <w:p w14:paraId="02B76626" w14:textId="77777777" w:rsidR="005B092C" w:rsidRDefault="00F36B83">
      <w:pPr>
        <w:pStyle w:val="B3"/>
        <w:rPr>
          <w:lang w:eastAsia="zh-CN"/>
        </w:rPr>
      </w:pPr>
      <w:r>
        <w:rPr>
          <w:lang w:eastAsia="zh-CN"/>
        </w:rPr>
        <w:t>e</w:t>
      </w:r>
      <w:r>
        <w:t>)</w:t>
      </w:r>
      <w:r>
        <w:rPr>
          <w:lang w:eastAsia="zh-CN"/>
        </w:rPr>
        <w:tab/>
        <w:t>if available (NOTE 3), for the source DNAI, N6 traffic routing information related to the UE as "sourceT</w:t>
      </w:r>
      <w:r>
        <w:t>raRouting" attribute;</w:t>
      </w:r>
    </w:p>
    <w:p w14:paraId="50D68291" w14:textId="77777777" w:rsidR="005B092C" w:rsidRDefault="00F36B83">
      <w:pPr>
        <w:pStyle w:val="B3"/>
        <w:rPr>
          <w:lang w:eastAsia="zh-CN"/>
        </w:rPr>
      </w:pPr>
      <w:r>
        <w:t>f)</w:t>
      </w:r>
      <w:r>
        <w:tab/>
      </w:r>
      <w:r>
        <w:rPr>
          <w:lang w:eastAsia="zh-CN"/>
        </w:rPr>
        <w:t>if available (NOTE 3), for the target DNAI, N6 traffic routing information related to the UE as "targetT</w:t>
      </w:r>
      <w:r>
        <w:t>raRouting" attribute</w:t>
      </w:r>
      <w:r>
        <w:rPr>
          <w:lang w:eastAsia="zh-CN"/>
        </w:rPr>
        <w:t xml:space="preserve">; </w:t>
      </w:r>
    </w:p>
    <w:p w14:paraId="505BC873" w14:textId="77777777" w:rsidR="005B092C" w:rsidRDefault="00F36B83">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6C25B11A" w14:textId="77777777" w:rsidR="005B092C" w:rsidRDefault="00F36B83">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7D081DAA" w14:textId="77777777" w:rsidR="005B092C" w:rsidRDefault="00F36B83">
      <w:pPr>
        <w:pStyle w:val="B3"/>
        <w:rPr>
          <w:lang w:eastAsia="zh-CN"/>
        </w:rPr>
      </w:pPr>
      <w:r>
        <w:rPr>
          <w:lang w:eastAsia="zh-CN"/>
        </w:rPr>
        <w:tab/>
        <w:t>-</w:t>
      </w:r>
      <w:r>
        <w:rPr>
          <w:lang w:eastAsia="zh-CN"/>
        </w:rPr>
        <w:tab/>
        <w:t xml:space="preserve"> the </w:t>
      </w:r>
      <w:r>
        <w:rPr>
          <w:rFonts w:eastAsia="等线"/>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3B670043" w14:textId="77777777" w:rsidR="005B092C" w:rsidRDefault="00F36B83">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7981EDC4" w14:textId="77777777" w:rsidR="005B092C" w:rsidRDefault="00F36B83">
      <w:pPr>
        <w:pStyle w:val="B3"/>
      </w:pPr>
      <w:r>
        <w:t>i)</w:t>
      </w:r>
      <w:r>
        <w:tab/>
        <w:t>if both the SMF and the NF service consumer support "ULBuffering" and/or "EASIPreplacement" features, these supported features within the "supportedFeatures" attribute.</w:t>
      </w:r>
    </w:p>
    <w:p w14:paraId="088B79D5" w14:textId="77777777" w:rsidR="005B092C" w:rsidRDefault="00F36B83">
      <w:pPr>
        <w:pStyle w:val="NO"/>
      </w:pPr>
      <w:r>
        <w:rPr>
          <w:lang w:eastAsia="zh-CN"/>
        </w:rPr>
        <w:t>NOTE 1:</w:t>
      </w:r>
      <w:r>
        <w:rPr>
          <w:lang w:eastAsia="zh-CN"/>
        </w:rPr>
        <w:tab/>
        <w:t xml:space="preserve">The SMF gets the knowledge of the feature supported by the NF service consumer </w:t>
      </w:r>
      <w:r>
        <w:t>as described in clause 5.8.</w:t>
      </w:r>
    </w:p>
    <w:p w14:paraId="69CD9D25" w14:textId="77777777" w:rsidR="005B092C" w:rsidRDefault="00F36B83">
      <w:pPr>
        <w:pStyle w:val="B3"/>
      </w:pPr>
      <w:r>
        <w:rPr>
          <w:lang w:eastAsia="zh-CN"/>
        </w:rPr>
        <w:t>j)</w:t>
      </w:r>
      <w:r>
        <w:rPr>
          <w:lang w:eastAsia="zh-CN"/>
        </w:rPr>
        <w:tab/>
      </w:r>
      <w:r>
        <w:t>if the "EasRelocationEnh" feature is supported and the SMF determines that the target DNAI is supported by an AF different to the one that shall receive this notification, the identifier of the target AF that supports this DNAI in the "targetAfId" attribute.</w:t>
      </w:r>
    </w:p>
    <w:p w14:paraId="10127A33" w14:textId="77777777" w:rsidR="005B092C" w:rsidRDefault="00F36B83">
      <w:pPr>
        <w:pStyle w:val="NO"/>
        <w:rPr>
          <w:lang w:eastAsia="zh-CN"/>
        </w:rPr>
      </w:pPr>
      <w:r>
        <w:rPr>
          <w:lang w:eastAsia="zh-CN"/>
        </w:rPr>
        <w:t>NOTE 2:</w:t>
      </w:r>
      <w:r>
        <w:rPr>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2FE69D44" w14:textId="77777777" w:rsidR="005B092C" w:rsidRDefault="00F36B83">
      <w:pPr>
        <w:pStyle w:val="NO"/>
        <w:rPr>
          <w:rFonts w:eastAsia="等线"/>
        </w:rPr>
      </w:pPr>
      <w:r>
        <w:rPr>
          <w:rFonts w:eastAsia="等线"/>
        </w:rPr>
        <w:t>NOTE </w:t>
      </w:r>
      <w:r>
        <w:rPr>
          <w:rFonts w:eastAsia="等线"/>
          <w:lang w:val="en-US"/>
        </w:rPr>
        <w:t>3</w:t>
      </w:r>
      <w:r>
        <w:rPr>
          <w:rFonts w:eastAsia="等线"/>
        </w:rPr>
        <w:t>:</w:t>
      </w:r>
      <w:r>
        <w:rPr>
          <w:rFonts w:eastAsia="等线"/>
        </w:rPr>
        <w:tab/>
        <w:t xml:space="preserve">UP path change notification, i.e. DNAI  change notification and/or </w:t>
      </w:r>
      <w:r>
        <w:t xml:space="preserve">N6 traffic routing information change notification, </w:t>
      </w:r>
      <w:r>
        <w:rPr>
          <w:rFonts w:eastAsia="等线"/>
        </w:rPr>
        <w:t>can be the result of an implicit subscription of the PCF on behalf of the NEF/AF as part of setting PCC rule(s) via the Npcf_SMPolicyControl service (see clause 4.2.6.2.6.2 of 3GPP TS 29.512 [</w:t>
      </w:r>
      <w:r>
        <w:rPr>
          <w:rFonts w:eastAsia="等线"/>
          <w:lang w:val="en-US"/>
        </w:rPr>
        <w:t>14</w:t>
      </w:r>
      <w:r>
        <w:rPr>
          <w:rFonts w:eastAsia="等线"/>
        </w:rPr>
        <w:t>]).</w:t>
      </w:r>
    </w:p>
    <w:p w14:paraId="3D2C1005" w14:textId="77777777" w:rsidR="005B092C" w:rsidRDefault="00F36B83">
      <w:pPr>
        <w:pStyle w:val="NO"/>
        <w:rPr>
          <w:rFonts w:eastAsia="等线"/>
        </w:rPr>
      </w:pPr>
      <w:r>
        <w:rPr>
          <w:rFonts w:eastAsia="等线"/>
        </w:rPr>
        <w:t>NOTE </w:t>
      </w:r>
      <w:r>
        <w:rPr>
          <w:rFonts w:eastAsia="等线"/>
          <w:lang w:val="en-US"/>
        </w:rPr>
        <w:t>4</w:t>
      </w:r>
      <w:r>
        <w:rPr>
          <w:rFonts w:eastAsia="等线"/>
        </w:rPr>
        <w:t>:</w:t>
      </w:r>
      <w:r>
        <w:rPr>
          <w:rFonts w:eastAsia="等线"/>
        </w:rPr>
        <w:tab/>
        <w:t xml:space="preserve">If the DNAI is not changed while the N6 traffic routing information change, the </w:t>
      </w:r>
      <w:r>
        <w:rPr>
          <w:lang w:eastAsia="zh-CN"/>
        </w:rPr>
        <w:t>source DNAI and target DNAI</w:t>
      </w:r>
      <w:r>
        <w:rPr>
          <w:rFonts w:eastAsia="等线"/>
        </w:rPr>
        <w:t xml:space="preserve"> are not provided.</w:t>
      </w:r>
    </w:p>
    <w:p w14:paraId="5E6F733F" w14:textId="77777777" w:rsidR="005B092C" w:rsidRDefault="00F36B83">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4A51326" w14:textId="77777777" w:rsidR="005B092C" w:rsidRDefault="00F36B83">
      <w:pPr>
        <w:pStyle w:val="B2"/>
        <w:rPr>
          <w:lang w:eastAsia="zh-CN"/>
        </w:rPr>
      </w:pPr>
      <w:r>
        <w:rPr>
          <w:lang w:eastAsia="zh-CN"/>
        </w:rPr>
        <w:t>3.</w:t>
      </w:r>
      <w:r>
        <w:rPr>
          <w:lang w:eastAsia="zh-CN"/>
        </w:rPr>
        <w:tab/>
        <w:t xml:space="preserve">for a </w:t>
      </w:r>
      <w:r>
        <w:rPr>
          <w:rFonts w:eastAsia="等线"/>
        </w:rPr>
        <w:t>UE IP address change</w:t>
      </w:r>
      <w:r>
        <w:rPr>
          <w:lang w:eastAsia="zh-CN"/>
        </w:rPr>
        <w:t>:</w:t>
      </w:r>
    </w:p>
    <w:p w14:paraId="7BDC7BC8" w14:textId="77777777" w:rsidR="005B092C" w:rsidRDefault="00F36B83">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5485A5E9" w14:textId="77777777" w:rsidR="005B092C" w:rsidRDefault="00F36B83">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263AB808" w14:textId="77777777" w:rsidR="005B092C" w:rsidRDefault="00F36B83">
      <w:pPr>
        <w:pStyle w:val="B2"/>
        <w:rPr>
          <w:lang w:eastAsia="zh-CN"/>
        </w:rPr>
      </w:pPr>
      <w:r>
        <w:rPr>
          <w:lang w:eastAsia="zh-CN"/>
        </w:rPr>
        <w:t>4.</w:t>
      </w:r>
      <w:r>
        <w:rPr>
          <w:lang w:eastAsia="zh-CN"/>
        </w:rPr>
        <w:tab/>
        <w:t>for an a</w:t>
      </w:r>
      <w:r>
        <w:t>ccess type change</w:t>
      </w:r>
      <w:r>
        <w:rPr>
          <w:lang w:eastAsia="zh-CN"/>
        </w:rPr>
        <w:t>:</w:t>
      </w:r>
    </w:p>
    <w:p w14:paraId="35B2E353" w14:textId="77777777" w:rsidR="005B092C" w:rsidRDefault="00F36B83">
      <w:pPr>
        <w:pStyle w:val="B3"/>
        <w:rPr>
          <w:lang w:eastAsia="zh-CN"/>
        </w:rPr>
      </w:pPr>
      <w:r>
        <w:t>a)</w:t>
      </w:r>
      <w:r>
        <w:rPr>
          <w:lang w:eastAsia="zh-CN"/>
        </w:rPr>
        <w:tab/>
        <w:t>new access type as "</w:t>
      </w:r>
      <w:r>
        <w:t>accType</w:t>
      </w:r>
      <w:r>
        <w:rPr>
          <w:lang w:eastAsia="zh-CN"/>
        </w:rPr>
        <w:t>" attribute;</w:t>
      </w:r>
    </w:p>
    <w:p w14:paraId="2AC7A784" w14:textId="77777777" w:rsidR="005B092C" w:rsidRDefault="00F36B83">
      <w:pPr>
        <w:pStyle w:val="B2"/>
        <w:rPr>
          <w:lang w:eastAsia="zh-CN"/>
        </w:rPr>
      </w:pPr>
      <w:r>
        <w:rPr>
          <w:lang w:eastAsia="zh-CN"/>
        </w:rPr>
        <w:t>5.</w:t>
      </w:r>
      <w:r>
        <w:rPr>
          <w:lang w:eastAsia="zh-CN"/>
        </w:rPr>
        <w:tab/>
        <w:t xml:space="preserve">for a </w:t>
      </w:r>
      <w:r>
        <w:t>PLMN Change</w:t>
      </w:r>
      <w:r>
        <w:rPr>
          <w:lang w:eastAsia="zh-CN"/>
        </w:rPr>
        <w:t>:</w:t>
      </w:r>
    </w:p>
    <w:p w14:paraId="48724DEA" w14:textId="77777777" w:rsidR="005B092C" w:rsidRDefault="00F36B83">
      <w:pPr>
        <w:pStyle w:val="B3"/>
        <w:rPr>
          <w:lang w:eastAsia="zh-CN"/>
        </w:rPr>
      </w:pPr>
      <w:r>
        <w:t>a)</w:t>
      </w:r>
      <w:r>
        <w:rPr>
          <w:lang w:eastAsia="zh-CN"/>
        </w:rPr>
        <w:tab/>
        <w:t>new PLMN as "p</w:t>
      </w:r>
      <w:r>
        <w:t>lmnId</w:t>
      </w:r>
      <w:r>
        <w:rPr>
          <w:lang w:eastAsia="zh-CN"/>
        </w:rPr>
        <w:t>" attribute;</w:t>
      </w:r>
    </w:p>
    <w:p w14:paraId="6423F77A" w14:textId="77777777" w:rsidR="005B092C" w:rsidRDefault="00F36B83">
      <w:pPr>
        <w:pStyle w:val="B2"/>
        <w:rPr>
          <w:lang w:eastAsia="zh-CN"/>
        </w:rPr>
      </w:pPr>
      <w:r>
        <w:rPr>
          <w:lang w:eastAsia="zh-CN"/>
        </w:rPr>
        <w:t>6.</w:t>
      </w:r>
      <w:r>
        <w:rPr>
          <w:lang w:eastAsia="zh-CN"/>
        </w:rPr>
        <w:tab/>
        <w:t xml:space="preserve">for a </w:t>
      </w:r>
      <w:r>
        <w:t>PDU Session Release</w:t>
      </w:r>
      <w:r>
        <w:rPr>
          <w:lang w:eastAsia="zh-CN"/>
        </w:rPr>
        <w:t>:</w:t>
      </w:r>
    </w:p>
    <w:p w14:paraId="52D9EB9F" w14:textId="77777777" w:rsidR="005B092C" w:rsidRDefault="00F36B83">
      <w:pPr>
        <w:pStyle w:val="B3"/>
        <w:rPr>
          <w:lang w:eastAsia="zh-CN"/>
        </w:rPr>
      </w:pPr>
      <w:r>
        <w:t>a)</w:t>
      </w:r>
      <w:r>
        <w:rPr>
          <w:lang w:eastAsia="zh-CN"/>
        </w:rPr>
        <w:tab/>
        <w:t>ID of the released PDU session as "</w:t>
      </w:r>
      <w:r>
        <w:t>pduSeId</w:t>
      </w:r>
      <w:r>
        <w:rPr>
          <w:lang w:eastAsia="zh-CN"/>
        </w:rPr>
        <w:t xml:space="preserve">" attribute; </w:t>
      </w:r>
    </w:p>
    <w:p w14:paraId="0D31069C" w14:textId="77777777" w:rsidR="005B092C" w:rsidRDefault="00F36B83">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2CD74BF7" w14:textId="77777777" w:rsidR="005B092C" w:rsidRDefault="00F36B83">
      <w:pPr>
        <w:pStyle w:val="B3"/>
        <w:rPr>
          <w:lang w:eastAsia="zh-CN"/>
        </w:rPr>
      </w:pPr>
      <w:r>
        <w:rPr>
          <w:lang w:eastAsia="zh-CN"/>
        </w:rPr>
        <w:t>c)</w:t>
      </w:r>
      <w:r>
        <w:rPr>
          <w:lang w:eastAsia="zh-CN"/>
        </w:rPr>
        <w:tab/>
        <w:t>The type of the released PDU session as "</w:t>
      </w:r>
      <w:r>
        <w:t>pduSessType</w:t>
      </w:r>
      <w:r>
        <w:rPr>
          <w:lang w:eastAsia="zh-CN"/>
        </w:rPr>
        <w:t>" attribute, if the "PduSessionStatus" feature is supported;</w:t>
      </w:r>
    </w:p>
    <w:p w14:paraId="5A8A0C89" w14:textId="77777777" w:rsidR="005B092C" w:rsidRDefault="00F36B83">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 and</w:t>
      </w:r>
    </w:p>
    <w:p w14:paraId="7D0FBA62" w14:textId="77777777" w:rsidR="005B092C" w:rsidRDefault="00F36B83">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p>
    <w:p w14:paraId="5F6E40E7" w14:textId="77777777" w:rsidR="005B092C" w:rsidRDefault="00F36B83">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23BCCF23" w14:textId="77777777" w:rsidR="005B092C" w:rsidRDefault="00F36B8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1D6336CD" w14:textId="77777777" w:rsidR="005B092C" w:rsidRDefault="00F36B8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023A1C16" w14:textId="77777777" w:rsidR="005B092C" w:rsidRDefault="00F36B83">
      <w:pPr>
        <w:pStyle w:val="B2"/>
        <w:rPr>
          <w:lang w:eastAsia="zh-CN"/>
        </w:rPr>
      </w:pPr>
      <w:r>
        <w:rPr>
          <w:lang w:eastAsia="zh-CN"/>
        </w:rPr>
        <w:t>10.</w:t>
      </w:r>
      <w:r>
        <w:rPr>
          <w:lang w:eastAsia="zh-CN"/>
        </w:rPr>
        <w:tab/>
        <w:t xml:space="preserve">for a </w:t>
      </w:r>
      <w:r>
        <w:t>Downlink Data Delivery Status, if the "DownlinkDataDeliveryStatus" feature is supported:</w:t>
      </w:r>
    </w:p>
    <w:p w14:paraId="0A5421A8" w14:textId="77777777" w:rsidR="005B092C" w:rsidRDefault="00F36B83">
      <w:pPr>
        <w:pStyle w:val="B3"/>
        <w:rPr>
          <w:lang w:eastAsia="zh-CN"/>
        </w:rPr>
      </w:pPr>
      <w:r>
        <w:t>a)</w:t>
      </w:r>
      <w:r>
        <w:rPr>
          <w:lang w:eastAsia="zh-CN"/>
        </w:rPr>
        <w:tab/>
        <w:t xml:space="preserve">the downlink data delivery status as "dddStatus" attribute; </w:t>
      </w:r>
    </w:p>
    <w:p w14:paraId="589BDD35" w14:textId="77777777" w:rsidR="005B092C" w:rsidRDefault="00F36B83">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6E822D68" w14:textId="77777777" w:rsidR="005B092C" w:rsidRDefault="00F36B83">
      <w:pPr>
        <w:pStyle w:val="B3"/>
        <w:rPr>
          <w:lang w:eastAsia="zh-CN"/>
        </w:rPr>
      </w:pPr>
      <w:r>
        <w:t>c)</w:t>
      </w:r>
      <w:r>
        <w:rPr>
          <w:lang w:eastAsia="zh-CN"/>
        </w:rPr>
        <w:tab/>
        <w:t>for downlink data delivery status "BUFFERED". the estimated maximum waiting time as "maxWaitTime" attribute;</w:t>
      </w:r>
    </w:p>
    <w:p w14:paraId="1314E6AB" w14:textId="77777777" w:rsidR="005B092C" w:rsidRDefault="00F36B83">
      <w:pPr>
        <w:pStyle w:val="B2"/>
        <w:rPr>
          <w:lang w:eastAsia="zh-CN"/>
        </w:rPr>
      </w:pPr>
      <w:r>
        <w:rPr>
          <w:lang w:eastAsia="zh-CN"/>
        </w:rPr>
        <w:t>11.</w:t>
      </w:r>
      <w:r>
        <w:rPr>
          <w:lang w:eastAsia="zh-CN"/>
        </w:rPr>
        <w:tab/>
        <w:t xml:space="preserve">for a </w:t>
      </w:r>
      <w:r>
        <w:t>Communication Failure, if the "CommunicationFailure" feature is supported:</w:t>
      </w:r>
    </w:p>
    <w:p w14:paraId="23E1F993" w14:textId="77777777" w:rsidR="005B092C" w:rsidRDefault="00F36B83">
      <w:pPr>
        <w:pStyle w:val="B3"/>
        <w:rPr>
          <w:lang w:eastAsia="zh-CN"/>
        </w:rPr>
      </w:pPr>
      <w:r>
        <w:rPr>
          <w:rFonts w:eastAsia="等线"/>
          <w:lang w:eastAsia="zh-CN"/>
        </w:rPr>
        <w:t>a)</w:t>
      </w:r>
      <w:r>
        <w:rPr>
          <w:rFonts w:eastAsia="等线"/>
          <w:lang w:eastAsia="zh-CN"/>
        </w:rPr>
        <w:tab/>
        <w:t>the detailed communication failure information (e.g. 5G SM cause) as "commFailure" attribute;</w:t>
      </w:r>
      <w:r>
        <w:rPr>
          <w:lang w:eastAsia="zh-CN"/>
        </w:rPr>
        <w:t xml:space="preserve"> and</w:t>
      </w:r>
    </w:p>
    <w:p w14:paraId="2F3052DF" w14:textId="77777777" w:rsidR="005B092C" w:rsidRDefault="00F36B83">
      <w:pPr>
        <w:pStyle w:val="B2"/>
        <w:rPr>
          <w:lang w:eastAsia="zh-CN"/>
        </w:rPr>
      </w:pPr>
      <w:r>
        <w:rPr>
          <w:lang w:eastAsia="zh-CN"/>
        </w:rPr>
        <w:t>12.</w:t>
      </w:r>
      <w:r>
        <w:rPr>
          <w:lang w:eastAsia="zh-CN"/>
        </w:rPr>
        <w:tab/>
        <w:t xml:space="preserve">for </w:t>
      </w:r>
      <w:r>
        <w:t>QoS Monitoring, if the "</w:t>
      </w:r>
      <w:r>
        <w:rPr>
          <w:rFonts w:hint="eastAsia"/>
          <w:lang w:eastAsia="zh-CN"/>
        </w:rPr>
        <w:t>QoSMonitoring</w:t>
      </w:r>
      <w:r>
        <w:t>" or "</w:t>
      </w:r>
      <w:r>
        <w:rPr>
          <w:lang w:eastAsia="zh-CN"/>
        </w:rPr>
        <w:t>E2eDataVolTransTime</w:t>
      </w:r>
      <w:r>
        <w:t>" feature is supported</w:t>
      </w:r>
      <w:r>
        <w:rPr>
          <w:lang w:eastAsia="zh-CN"/>
        </w:rPr>
        <w:t>:</w:t>
      </w:r>
    </w:p>
    <w:p w14:paraId="6BE80003" w14:textId="77777777" w:rsidR="005B092C" w:rsidRDefault="00F36B83">
      <w:pPr>
        <w:pStyle w:val="B3"/>
        <w:rPr>
          <w:lang w:eastAsia="zh-CN"/>
        </w:rPr>
      </w:pPr>
      <w:r>
        <w:t>a)</w:t>
      </w:r>
      <w:r>
        <w:rPr>
          <w:lang w:eastAsia="zh-CN"/>
        </w:rPr>
        <w:tab/>
      </w:r>
      <w:r>
        <w:t>one or two uplink packet delays within the "ulDelays" attribute</w:t>
      </w:r>
      <w:r>
        <w:rPr>
          <w:lang w:eastAsia="zh-CN"/>
        </w:rPr>
        <w:t>; and/or</w:t>
      </w:r>
    </w:p>
    <w:p w14:paraId="3E556C79" w14:textId="77777777" w:rsidR="005B092C" w:rsidRDefault="00F36B83">
      <w:pPr>
        <w:pStyle w:val="B3"/>
      </w:pPr>
      <w:r>
        <w:t>b)</w:t>
      </w:r>
      <w:r>
        <w:rPr>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6E2F41AF" w14:textId="77777777" w:rsidR="005B092C" w:rsidRDefault="00F36B83">
      <w:pPr>
        <w:pStyle w:val="B3"/>
      </w:pPr>
      <w:r>
        <w:rPr>
          <w:rFonts w:hint="eastAsia"/>
          <w:lang w:eastAsia="zh-CN"/>
        </w:rPr>
        <w:t>c</w:t>
      </w:r>
      <w:r>
        <w:rPr>
          <w:lang w:eastAsia="zh-CN"/>
        </w:rPr>
        <w:t>)</w:t>
      </w:r>
      <w:r>
        <w:rPr>
          <w:lang w:eastAsia="zh-CN"/>
        </w:rPr>
        <w:tab/>
      </w:r>
      <w:r>
        <w:t>one or two round trip packet delays within the "rtDelays" attribute; or</w:t>
      </w:r>
    </w:p>
    <w:p w14:paraId="25F7CDB6" w14:textId="77777777" w:rsidR="005B092C" w:rsidRDefault="00F36B83">
      <w:pPr>
        <w:pStyle w:val="B3"/>
        <w:rPr>
          <w:lang w:val="en-US" w:eastAsia="zh-CN"/>
        </w:rPr>
      </w:pPr>
      <w:r>
        <w:lastRenderedPageBreak/>
        <w:t>d)</w:t>
      </w:r>
      <w:r>
        <w:tab/>
        <w:t>if the feature "PacketDelayFailureReport" is supported, the packet delay measurement failure indicator within the "pdmf" attribute; and/or</w:t>
      </w:r>
    </w:p>
    <w:p w14:paraId="2E9B91C4" w14:textId="77777777" w:rsidR="005B092C" w:rsidRDefault="00F36B83">
      <w:pPr>
        <w:pStyle w:val="B3"/>
      </w:pPr>
      <w:r>
        <w:rPr>
          <w:lang w:eastAsia="zh-CN"/>
        </w:rPr>
        <w:t>e)</w:t>
      </w:r>
      <w:r>
        <w:rPr>
          <w:lang w:eastAsia="zh-CN"/>
        </w:rPr>
        <w:tab/>
      </w:r>
      <w:r>
        <w:t>if the feature "</w:t>
      </w:r>
      <w:ins w:id="15" w:author="CMCC" w:date="2023-09-23T20:18:00Z">
        <w:r>
          <w:rPr>
            <w:rFonts w:hint="eastAsia"/>
          </w:rPr>
          <w:t>EnQoSMon</w:t>
        </w:r>
      </w:ins>
      <w:del w:id="16" w:author="CMCC" w:date="2023-09-23T20:18:00Z">
        <w:r>
          <w:rPr>
            <w:rFonts w:cs="Arial" w:hint="eastAsia"/>
            <w:szCs w:val="18"/>
            <w:lang w:val="en-US" w:eastAsia="zh-CN"/>
          </w:rPr>
          <w:delText>XRM_5G</w:delText>
        </w:r>
      </w:del>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ins w:id="17" w:author="CMCC" w:date="2023-09-23T20:25:00Z">
        <w:r>
          <w:rPr>
            <w:rFonts w:hint="eastAsia"/>
            <w:lang w:val="en-US" w:eastAsia="zh-CN"/>
          </w:rPr>
          <w:t>g</w:t>
        </w:r>
      </w:ins>
      <w:r>
        <w:rPr>
          <w:rFonts w:hint="eastAsia"/>
          <w:lang w:val="en-US" w:eastAsia="zh-CN"/>
        </w:rPr>
        <w:t>Info</w:t>
      </w:r>
      <w:r>
        <w:t>" attribute and "dl</w:t>
      </w:r>
      <w:r>
        <w:rPr>
          <w:lang w:eastAsia="zh-CN"/>
        </w:rPr>
        <w:t>C</w:t>
      </w:r>
      <w:r>
        <w:rPr>
          <w:rFonts w:hint="eastAsia"/>
          <w:lang w:val="en-US" w:eastAsia="zh-CN"/>
        </w:rPr>
        <w:t>on</w:t>
      </w:r>
      <w:ins w:id="18" w:author="CMCC" w:date="2023-09-23T20:25:00Z">
        <w:r>
          <w:rPr>
            <w:rFonts w:hint="eastAsia"/>
            <w:lang w:val="en-US" w:eastAsia="zh-CN"/>
          </w:rPr>
          <w:t>g</w:t>
        </w:r>
      </w:ins>
      <w:r>
        <w:rPr>
          <w:rFonts w:hint="eastAsia"/>
          <w:lang w:val="en-US" w:eastAsia="zh-CN"/>
        </w:rPr>
        <w:t>Info</w:t>
      </w:r>
      <w:r>
        <w:t>" attribute; or</w:t>
      </w:r>
    </w:p>
    <w:p w14:paraId="2133CD18" w14:textId="77777777" w:rsidR="005B092C" w:rsidRDefault="00F36B83">
      <w:pPr>
        <w:pStyle w:val="B3"/>
        <w:rPr>
          <w:ins w:id="19" w:author="CMCC" w:date="2023-09-23T20:26:00Z"/>
          <w:lang w:val="en-US" w:eastAsia="zh-CN"/>
        </w:rPr>
      </w:pPr>
      <w:r>
        <w:t>f)</w:t>
      </w:r>
      <w:r>
        <w:tab/>
        <w:t>if the feature "</w:t>
      </w:r>
      <w:ins w:id="20" w:author="CMCC" w:date="2023-09-23T20:18:00Z">
        <w:r>
          <w:rPr>
            <w:rFonts w:hint="eastAsia"/>
          </w:rPr>
          <w:t>EnQoSMon</w:t>
        </w:r>
      </w:ins>
      <w:del w:id="21" w:author="CMCC" w:date="2023-09-23T20:18:00Z">
        <w:r>
          <w:rPr>
            <w:rFonts w:cs="Arial" w:hint="eastAsia"/>
            <w:szCs w:val="18"/>
            <w:lang w:val="en-US" w:eastAsia="zh-CN"/>
          </w:rPr>
          <w:delText>XRM_5G</w:delText>
        </w:r>
      </w:del>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ins w:id="22" w:author="CMCC" w:date="2023-09-23T20:29:00Z">
        <w:r>
          <w:rPr>
            <w:rFonts w:hint="eastAsia"/>
            <w:lang w:val="en-US" w:eastAsia="zh-CN"/>
          </w:rPr>
          <w:t>; and/or</w:t>
        </w:r>
      </w:ins>
      <w:del w:id="23" w:author="CMCC" w:date="2023-09-23T20:27:00Z">
        <w:r>
          <w:rPr>
            <w:rFonts w:hint="eastAsia"/>
            <w:lang w:val="en-US" w:eastAsia="zh-CN"/>
          </w:rPr>
          <w:delText>.</w:delText>
        </w:r>
      </w:del>
    </w:p>
    <w:p w14:paraId="5B4FD0BB" w14:textId="77777777" w:rsidR="005B092C" w:rsidRDefault="00F36B83">
      <w:pPr>
        <w:pStyle w:val="B3"/>
        <w:rPr>
          <w:lang w:val="en-US" w:eastAsia="zh-CN"/>
        </w:rPr>
      </w:pPr>
      <w:ins w:id="24" w:author="CMCC" w:date="2023-09-23T20:26:00Z">
        <w:r>
          <w:rPr>
            <w:rFonts w:hint="eastAsia"/>
            <w:lang w:val="en-US" w:eastAsia="zh-CN"/>
          </w:rPr>
          <w:t>g</w:t>
        </w:r>
        <w:r>
          <w:t>)</w:t>
        </w:r>
        <w:r>
          <w:tab/>
          <w:t>if the feature "</w:t>
        </w:r>
        <w:r>
          <w:rPr>
            <w:rFonts w:hint="eastAsia"/>
          </w:rPr>
          <w:t>EnQoSMon</w:t>
        </w:r>
        <w:r>
          <w:t xml:space="preserve">" is supported, </w:t>
        </w:r>
      </w:ins>
      <w:ins w:id="25" w:author="CMCC" w:date="2023-09-23T20:28:00Z">
        <w:r>
          <w:rPr>
            <w:rFonts w:hint="eastAsia"/>
            <w:lang w:val="en-US" w:eastAsia="zh-CN"/>
          </w:rPr>
          <w:t>UL and/or DL data rate</w:t>
        </w:r>
      </w:ins>
      <w:ins w:id="26" w:author="CMCC" w:date="2023-09-23T20:26:00Z">
        <w:r>
          <w:t xml:space="preserve"> measurement within </w:t>
        </w:r>
      </w:ins>
      <w:ins w:id="27" w:author="CMCC" w:date="2023-09-23T20:28:00Z">
        <w:r>
          <w:rPr>
            <w:rFonts w:hint="eastAsia"/>
            <w:lang w:val="en-US" w:eastAsia="zh-CN"/>
          </w:rPr>
          <w:t>the</w:t>
        </w:r>
        <w:bookmarkStart w:id="28" w:name="OLE_LINK1"/>
        <w:r>
          <w:rPr>
            <w:rFonts w:hint="eastAsia"/>
            <w:lang w:val="en-US" w:eastAsia="zh-CN"/>
          </w:rPr>
          <w:t xml:space="preserve"> </w:t>
        </w:r>
      </w:ins>
      <w:ins w:id="29" w:author="CMCC" w:date="2023-09-23T20:26:00Z">
        <w:r>
          <w:t>"</w:t>
        </w:r>
      </w:ins>
      <w:ins w:id="30" w:author="CMCC" w:date="2023-09-23T20:28:00Z">
        <w:r>
          <w:t>ulDataRate</w:t>
        </w:r>
      </w:ins>
      <w:ins w:id="31" w:author="CMCC" w:date="2023-09-23T20:26:00Z">
        <w:r>
          <w:t>" attribute</w:t>
        </w:r>
      </w:ins>
      <w:bookmarkEnd w:id="28"/>
      <w:ins w:id="32" w:author="CMCC" w:date="2023-09-23T20:28:00Z">
        <w:r>
          <w:rPr>
            <w:rFonts w:hint="eastAsia"/>
            <w:lang w:val="en-US" w:eastAsia="zh-CN"/>
          </w:rPr>
          <w:t xml:space="preserve"> and </w:t>
        </w:r>
        <w:r>
          <w:t>"ulDataRate" attribute</w:t>
        </w:r>
      </w:ins>
      <w:ins w:id="33" w:author="CMCC" w:date="2023-09-23T20:29:00Z">
        <w:r>
          <w:rPr>
            <w:rFonts w:hint="eastAsia"/>
            <w:lang w:val="en-US" w:eastAsia="zh-CN"/>
          </w:rPr>
          <w:t>.</w:t>
        </w:r>
      </w:ins>
    </w:p>
    <w:p w14:paraId="20078CEC" w14:textId="77777777" w:rsidR="005B092C" w:rsidRDefault="00F36B83">
      <w:pPr>
        <w:pStyle w:val="NO"/>
        <w:rPr>
          <w:lang w:eastAsia="zh-CN"/>
        </w:rPr>
      </w:pPr>
      <w:r>
        <w:rPr>
          <w:lang w:eastAsia="zh-CN"/>
        </w:rPr>
        <w:t>NOTE 6:</w:t>
      </w:r>
      <w:r>
        <w:rPr>
          <w:lang w:eastAsia="zh-CN"/>
        </w:rPr>
        <w:tab/>
        <w:t xml:space="preserve">The SMF gets the knowledge of the NF service consumer support of </w:t>
      </w:r>
      <w:r>
        <w:t>"QoSMonitoring" feature as described in 3GPP TS 29.512 [14].</w:t>
      </w:r>
    </w:p>
    <w:p w14:paraId="5CB5FE4B" w14:textId="77777777" w:rsidR="005B092C" w:rsidRDefault="00F36B83">
      <w:pPr>
        <w:pStyle w:val="NO"/>
        <w:rPr>
          <w:lang w:eastAsia="zh-CN"/>
        </w:rPr>
      </w:pPr>
      <w:r>
        <w:t>NOTE 7: QoS Monitoring notification can be the result of an implicit subscription of the PCF on behalf of the NEF/AF as part of setting PCC rule(s) via the Npcf_SMPolicyControl service (see clause 4.2.3.25 of 3GPP TS 29.512 [14]).</w:t>
      </w:r>
    </w:p>
    <w:p w14:paraId="4CE964CD" w14:textId="77777777" w:rsidR="005B092C" w:rsidRDefault="00F36B83">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30CCF958" w14:textId="77777777" w:rsidR="005B092C" w:rsidRDefault="00F36B83">
      <w:pPr>
        <w:pStyle w:val="B3"/>
        <w:rPr>
          <w:lang w:eastAsia="zh-CN"/>
        </w:rPr>
      </w:pPr>
      <w:r>
        <w:t>a)</w:t>
      </w:r>
      <w:r>
        <w:rPr>
          <w:lang w:eastAsia="zh-CN"/>
        </w:rPr>
        <w:tab/>
        <w:t>ID of the established PDU session as "</w:t>
      </w:r>
      <w:r>
        <w:t>pduSeId</w:t>
      </w:r>
      <w:r>
        <w:rPr>
          <w:lang w:eastAsia="zh-CN"/>
        </w:rPr>
        <w:t>" attribute;</w:t>
      </w:r>
    </w:p>
    <w:p w14:paraId="42867BE3" w14:textId="77777777" w:rsidR="005B092C" w:rsidRDefault="00F36B83">
      <w:pPr>
        <w:pStyle w:val="B3"/>
        <w:rPr>
          <w:lang w:eastAsia="zh-CN"/>
        </w:rPr>
      </w:pPr>
      <w:r>
        <w:rPr>
          <w:lang w:eastAsia="zh-CN"/>
        </w:rPr>
        <w:t>b)</w:t>
      </w:r>
      <w:r>
        <w:rPr>
          <w:lang w:eastAsia="zh-CN"/>
        </w:rPr>
        <w:tab/>
        <w:t>DNN of the established PDU session as "</w:t>
      </w:r>
      <w:r>
        <w:t>dnn</w:t>
      </w:r>
      <w:r>
        <w:rPr>
          <w:lang w:eastAsia="zh-CN"/>
        </w:rPr>
        <w:t>" attribute;</w:t>
      </w:r>
    </w:p>
    <w:p w14:paraId="3C4B81EA" w14:textId="77777777" w:rsidR="005B092C" w:rsidRDefault="00F36B83">
      <w:pPr>
        <w:pStyle w:val="B3"/>
        <w:rPr>
          <w:lang w:eastAsia="zh-CN"/>
        </w:rPr>
      </w:pPr>
      <w:r>
        <w:rPr>
          <w:lang w:eastAsia="zh-CN"/>
        </w:rPr>
        <w:t>c)</w:t>
      </w:r>
      <w:r>
        <w:rPr>
          <w:lang w:eastAsia="zh-CN"/>
        </w:rPr>
        <w:tab/>
        <w:t>The type of the established PDU session as "</w:t>
      </w:r>
      <w:r>
        <w:t>pduSessType</w:t>
      </w:r>
      <w:r>
        <w:rPr>
          <w:lang w:eastAsia="zh-CN"/>
        </w:rPr>
        <w:t>" attribute;</w:t>
      </w:r>
    </w:p>
    <w:p w14:paraId="37C3CEAB" w14:textId="77777777" w:rsidR="005B092C" w:rsidRDefault="00F36B83">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6DDC35BC" w14:textId="77777777" w:rsidR="005B092C" w:rsidRDefault="00F36B83">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p>
    <w:p w14:paraId="34064F4E" w14:textId="77777777" w:rsidR="005B092C" w:rsidRDefault="00F36B83">
      <w:pPr>
        <w:pStyle w:val="B2"/>
        <w:rPr>
          <w:lang w:eastAsia="zh-CN"/>
        </w:rPr>
      </w:pPr>
      <w:r>
        <w:rPr>
          <w:lang w:eastAsia="zh-CN"/>
        </w:rPr>
        <w:t>14.</w:t>
      </w:r>
      <w:r>
        <w:rPr>
          <w:lang w:eastAsia="zh-CN"/>
        </w:rPr>
        <w:tab/>
        <w:t>for a</w:t>
      </w:r>
      <w:r>
        <w:t xml:space="preserve"> QFI allocation, if the "QfiAllocation" or "</w:t>
      </w:r>
      <w:r>
        <w:rPr>
          <w:lang w:eastAsia="zh-CN"/>
        </w:rPr>
        <w:t>E2eDataVolTransTime</w:t>
      </w:r>
      <w:r>
        <w:t>" feature is supported</w:t>
      </w:r>
      <w:r>
        <w:rPr>
          <w:lang w:eastAsia="zh-CN"/>
        </w:rPr>
        <w:t>:</w:t>
      </w:r>
    </w:p>
    <w:p w14:paraId="711D2D4A" w14:textId="77777777" w:rsidR="005B092C" w:rsidRDefault="00F36B83">
      <w:pPr>
        <w:pStyle w:val="B3"/>
        <w:rPr>
          <w:lang w:eastAsia="zh-CN"/>
        </w:rPr>
      </w:pPr>
      <w:r>
        <w:t>a)</w:t>
      </w:r>
      <w:r>
        <w:rPr>
          <w:lang w:eastAsia="zh-CN"/>
        </w:rPr>
        <w:tab/>
        <w:t>QFI of the allocated QoS Flow ID for the application as "</w:t>
      </w:r>
      <w:r>
        <w:t>qfi</w:t>
      </w:r>
      <w:r>
        <w:rPr>
          <w:lang w:eastAsia="zh-CN"/>
        </w:rPr>
        <w:t>" attribute;</w:t>
      </w:r>
    </w:p>
    <w:p w14:paraId="075F5471" w14:textId="77777777" w:rsidR="005B092C" w:rsidRDefault="00F36B83">
      <w:pPr>
        <w:pStyle w:val="B3"/>
        <w:rPr>
          <w:lang w:eastAsia="zh-CN"/>
        </w:rPr>
      </w:pPr>
      <w:r>
        <w:rPr>
          <w:lang w:eastAsia="zh-CN"/>
        </w:rPr>
        <w:t>b)</w:t>
      </w:r>
      <w:r>
        <w:rPr>
          <w:lang w:eastAsia="zh-CN"/>
        </w:rPr>
        <w:tab/>
        <w:t>DNN of the allocated PDU session as "</w:t>
      </w:r>
      <w:r>
        <w:t>dnn</w:t>
      </w:r>
      <w:r>
        <w:rPr>
          <w:lang w:eastAsia="zh-CN"/>
        </w:rPr>
        <w:t>" attribute;</w:t>
      </w:r>
    </w:p>
    <w:p w14:paraId="6F371D88" w14:textId="77777777" w:rsidR="005B092C" w:rsidRDefault="00F36B83">
      <w:pPr>
        <w:pStyle w:val="B3"/>
        <w:rPr>
          <w:lang w:eastAsia="zh-CN"/>
        </w:rPr>
      </w:pPr>
      <w:r>
        <w:rPr>
          <w:lang w:eastAsia="zh-CN"/>
        </w:rPr>
        <w:t>c)</w:t>
      </w:r>
      <w:r>
        <w:rPr>
          <w:lang w:eastAsia="zh-CN"/>
        </w:rPr>
        <w:tab/>
        <w:t>Slice of the allocated PDU session as "</w:t>
      </w:r>
      <w:r>
        <w:t>snssai</w:t>
      </w:r>
      <w:r>
        <w:rPr>
          <w:lang w:eastAsia="zh-CN"/>
        </w:rPr>
        <w:t>" attribute;</w:t>
      </w:r>
    </w:p>
    <w:p w14:paraId="3074EA3C" w14:textId="77777777" w:rsidR="005B092C" w:rsidRDefault="00F36B83">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104AD525" w14:textId="77777777" w:rsidR="005B092C" w:rsidRDefault="00F36B83">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21DF9BA6" w14:textId="77777777" w:rsidR="005B092C" w:rsidRDefault="00F36B83">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1A62F36B" w14:textId="77777777" w:rsidR="005B092C" w:rsidRDefault="00F36B83">
      <w:pPr>
        <w:pStyle w:val="B4"/>
        <w:rPr>
          <w:lang w:eastAsia="zh-CN"/>
        </w:rPr>
      </w:pPr>
      <w:r>
        <w:t>i)</w:t>
      </w:r>
      <w:r>
        <w:rPr>
          <w:lang w:eastAsia="zh-CN"/>
        </w:rPr>
        <w:tab/>
        <w:t>the information about the UE access type provided as "accessType" attribute; and/or</w:t>
      </w:r>
    </w:p>
    <w:p w14:paraId="6121079E" w14:textId="77777777" w:rsidR="005B092C" w:rsidRDefault="00F36B83">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w:t>
      </w:r>
    </w:p>
    <w:p w14:paraId="4B2E17A2" w14:textId="77777777" w:rsidR="005B092C" w:rsidRDefault="00F36B83">
      <w:pPr>
        <w:pStyle w:val="EditorsNote"/>
        <w:rPr>
          <w:lang w:eastAsia="zh-CN"/>
        </w:rPr>
      </w:pPr>
      <w:r>
        <w:rPr>
          <w:lang w:eastAsia="zh-CN"/>
        </w:rPr>
        <w:t>Editor's note:</w:t>
      </w:r>
      <w:r>
        <w:rPr>
          <w:lang w:eastAsia="zh-CN"/>
        </w:rPr>
        <w:tab/>
        <w:t>Whether the</w:t>
      </w:r>
      <w:r>
        <w:t xml:space="preserve"> PDU Session information is provided via the QFI allocation event can be updated based on related updates in stage 2</w:t>
      </w:r>
      <w:r>
        <w:rPr>
          <w:lang w:eastAsia="zh-CN"/>
        </w:rPr>
        <w:t>.</w:t>
      </w:r>
    </w:p>
    <w:p w14:paraId="424D7685" w14:textId="77777777" w:rsidR="005B092C" w:rsidRDefault="00F36B83">
      <w:pPr>
        <w:pStyle w:val="B2"/>
        <w:rPr>
          <w:lang w:eastAsia="zh-CN"/>
        </w:rPr>
      </w:pPr>
      <w:r>
        <w:rPr>
          <w:lang w:eastAsia="zh-CN"/>
        </w:rPr>
        <w:t>15.</w:t>
      </w:r>
      <w:r>
        <w:rPr>
          <w:lang w:eastAsia="zh-CN"/>
        </w:rPr>
        <w:tab/>
        <w:t>for an RAT</w:t>
      </w:r>
      <w:r>
        <w:t xml:space="preserve"> type change, if the "EneNA" feature is supported</w:t>
      </w:r>
      <w:r>
        <w:rPr>
          <w:lang w:eastAsia="zh-CN"/>
        </w:rPr>
        <w:t>:</w:t>
      </w:r>
    </w:p>
    <w:p w14:paraId="30C8AFE6" w14:textId="77777777" w:rsidR="005B092C" w:rsidRDefault="00F36B83">
      <w:pPr>
        <w:pStyle w:val="B3"/>
        <w:rPr>
          <w:lang w:eastAsia="zh-CN"/>
        </w:rPr>
      </w:pPr>
      <w:r>
        <w:t>a)</w:t>
      </w:r>
      <w:r>
        <w:rPr>
          <w:lang w:eastAsia="zh-CN"/>
        </w:rPr>
        <w:tab/>
        <w:t>new RAT type as "</w:t>
      </w:r>
      <w:r>
        <w:t>ratType</w:t>
      </w:r>
      <w:r>
        <w:rPr>
          <w:lang w:eastAsia="zh-CN"/>
        </w:rPr>
        <w:t>" attribute;</w:t>
      </w:r>
    </w:p>
    <w:p w14:paraId="1E10CD65" w14:textId="77777777" w:rsidR="005B092C" w:rsidRDefault="00F36B83">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05A45012" w14:textId="77777777" w:rsidR="005B092C" w:rsidRDefault="00F36B83">
      <w:pPr>
        <w:pStyle w:val="B3"/>
        <w:rPr>
          <w:lang w:eastAsia="zh-CN"/>
        </w:rPr>
      </w:pPr>
      <w:r>
        <w:rPr>
          <w:lang w:eastAsia="zh-CN"/>
        </w:rPr>
        <w:t>a)</w:t>
      </w:r>
      <w:r>
        <w:rPr>
          <w:lang w:eastAsia="zh-CN"/>
        </w:rPr>
        <w:tab/>
        <w:t>DNN of the PDU session as "</w:t>
      </w:r>
      <w:r>
        <w:t>dnn</w:t>
      </w:r>
      <w:r>
        <w:rPr>
          <w:lang w:eastAsia="zh-CN"/>
        </w:rPr>
        <w:t>" attribute if DNN based SMCC is applied</w:t>
      </w:r>
    </w:p>
    <w:p w14:paraId="0BA074BF" w14:textId="77777777" w:rsidR="005B092C" w:rsidRDefault="00F36B83">
      <w:pPr>
        <w:pStyle w:val="B3"/>
        <w:rPr>
          <w:lang w:eastAsia="zh-CN"/>
        </w:rPr>
      </w:pPr>
      <w:r>
        <w:rPr>
          <w:lang w:eastAsia="zh-CN"/>
        </w:rPr>
        <w:t xml:space="preserve"> or Slice of the allocated PDU session as "</w:t>
      </w:r>
      <w:r>
        <w:t>snssai</w:t>
      </w:r>
      <w:r>
        <w:rPr>
          <w:lang w:eastAsia="zh-CN"/>
        </w:rPr>
        <w:t>" attribute if S-NSSAI based SMCC is applied;</w:t>
      </w:r>
    </w:p>
    <w:p w14:paraId="25AB6B53" w14:textId="77777777" w:rsidR="005B092C" w:rsidRDefault="00F36B83">
      <w:pPr>
        <w:pStyle w:val="B3"/>
        <w:rPr>
          <w:lang w:eastAsia="zh-CN"/>
        </w:rPr>
      </w:pPr>
      <w:r>
        <w:rPr>
          <w:lang w:eastAsia="zh-CN"/>
        </w:rPr>
        <w:lastRenderedPageBreak/>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3C4121E0" w14:textId="77777777" w:rsidR="005B092C" w:rsidRDefault="00F36B83">
      <w:pPr>
        <w:pStyle w:val="B3"/>
        <w:rPr>
          <w:lang w:eastAsia="zh-CN"/>
        </w:rPr>
      </w:pPr>
      <w:r>
        <w:rPr>
          <w:lang w:eastAsia="zh-CN"/>
        </w:rPr>
        <w:t>c)</w:t>
      </w:r>
      <w:r>
        <w:rPr>
          <w:lang w:eastAsia="zh-CN"/>
        </w:rPr>
        <w:tab/>
        <w:t>The information of the SM NAS requests from UE as "smNasFromUe" attribute; and</w:t>
      </w:r>
    </w:p>
    <w:p w14:paraId="29BD563C" w14:textId="77777777" w:rsidR="005B092C" w:rsidRDefault="00F36B83">
      <w:pPr>
        <w:pStyle w:val="B3"/>
        <w:rPr>
          <w:lang w:eastAsia="zh-CN"/>
        </w:rPr>
      </w:pPr>
      <w:r>
        <w:rPr>
          <w:lang w:eastAsia="zh-CN"/>
        </w:rPr>
        <w:t>d)</w:t>
      </w:r>
      <w:r>
        <w:rPr>
          <w:lang w:eastAsia="zh-CN"/>
        </w:rPr>
        <w:tab/>
        <w:t xml:space="preserve">The information of the </w:t>
      </w:r>
      <w:r>
        <w:rPr>
          <w:lang w:eastAsia="ko-KR"/>
        </w:rPr>
        <w:t>SM NAS messages from SMF with backoff timer</w:t>
      </w:r>
      <w:r>
        <w:rPr>
          <w:lang w:eastAsia="zh-CN"/>
        </w:rPr>
        <w:t xml:space="preserve"> as "smNasFromSmf" attribute;</w:t>
      </w:r>
    </w:p>
    <w:p w14:paraId="5FA1F6B0" w14:textId="77777777" w:rsidR="005B092C" w:rsidRDefault="00F36B83">
      <w:pPr>
        <w:pStyle w:val="B2"/>
        <w:rPr>
          <w:lang w:eastAsia="zh-CN"/>
        </w:rPr>
      </w:pPr>
      <w:r>
        <w:rPr>
          <w:lang w:eastAsia="zh-CN"/>
        </w:rPr>
        <w:t>17. for transactions dispersion collection, if the Dispersion feature is supported:</w:t>
      </w:r>
    </w:p>
    <w:p w14:paraId="6381B54C" w14:textId="77777777" w:rsidR="005B092C" w:rsidRDefault="00F36B83">
      <w:pPr>
        <w:pStyle w:val="B3"/>
        <w:rPr>
          <w:lang w:eastAsia="zh-CN"/>
        </w:rPr>
      </w:pPr>
      <w:r>
        <w:t>a)</w:t>
      </w:r>
      <w:r>
        <w:rPr>
          <w:lang w:eastAsia="zh-CN"/>
        </w:rPr>
        <w:tab/>
        <w:t>The transactions dispersion information collected as "</w:t>
      </w:r>
      <w:r>
        <w:t>transacInfos</w:t>
      </w:r>
      <w:r>
        <w:rPr>
          <w:lang w:eastAsia="zh-CN"/>
        </w:rPr>
        <w:t xml:space="preserve">" attribute; and </w:t>
      </w:r>
    </w:p>
    <w:p w14:paraId="02150C04" w14:textId="77777777" w:rsidR="005B092C" w:rsidRDefault="00F36B83">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7C7A9C0A" w14:textId="77777777" w:rsidR="005B092C" w:rsidRDefault="00F36B83">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06C11A62" w14:textId="77777777" w:rsidR="005B092C" w:rsidRDefault="00F36B83">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391DD7A0" w14:textId="77777777" w:rsidR="005B092C" w:rsidRDefault="00F36B83">
      <w:pPr>
        <w:pStyle w:val="B3"/>
        <w:rPr>
          <w:lang w:eastAsia="zh-CN"/>
        </w:rPr>
      </w:pPr>
      <w:r>
        <w:rPr>
          <w:lang w:eastAsia="zh-CN"/>
        </w:rPr>
        <w:t>b)</w:t>
      </w:r>
      <w:r>
        <w:rPr>
          <w:lang w:eastAsia="zh-CN"/>
        </w:rPr>
        <w:tab/>
        <w:t>UP with redundant transmission setup as "</w:t>
      </w:r>
      <w:r>
        <w:t>upRedTrans</w:t>
      </w:r>
      <w:r>
        <w:rPr>
          <w:lang w:eastAsia="zh-CN"/>
        </w:rPr>
        <w:t>" attribute;</w:t>
      </w:r>
    </w:p>
    <w:p w14:paraId="48E5ED8A" w14:textId="77777777" w:rsidR="005B092C" w:rsidRDefault="00F36B83">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37D6ADDC" w14:textId="77777777" w:rsidR="005B092C" w:rsidRDefault="00F36B83">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41D8ABE3" w14:textId="77777777" w:rsidR="005B092C" w:rsidRDefault="00F36B83">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3046EA93" w14:textId="77777777" w:rsidR="005B092C" w:rsidRDefault="00F36B83">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2BA1CB57" w14:textId="77777777" w:rsidR="005B092C" w:rsidRDefault="00F36B83">
      <w:pPr>
        <w:pStyle w:val="B3"/>
        <w:rPr>
          <w:lang w:eastAsia="zh-CN"/>
        </w:rPr>
      </w:pPr>
      <w:r>
        <w:t>a)</w:t>
      </w:r>
      <w:r>
        <w:rPr>
          <w:lang w:eastAsia="zh-CN"/>
        </w:rPr>
        <w:tab/>
        <w:t>the information of the UPF serving the UE provided as "upfInfo" attribute.</w:t>
      </w:r>
    </w:p>
    <w:p w14:paraId="79029C72" w14:textId="77777777" w:rsidR="005B092C" w:rsidRDefault="00F36B83">
      <w:pPr>
        <w:pStyle w:val="B2"/>
        <w:rPr>
          <w:lang w:eastAsia="zh-CN"/>
        </w:rPr>
      </w:pPr>
      <w:r>
        <w:rPr>
          <w:lang w:eastAsia="zh-CN"/>
        </w:rPr>
        <w:t>21. for obtaining the User Plane status information, if the "</w:t>
      </w:r>
      <w:r>
        <w:t>UeCommunication"</w:t>
      </w:r>
      <w:r>
        <w:rPr>
          <w:lang w:eastAsia="zh-CN"/>
        </w:rPr>
        <w:t xml:space="preserve"> feature is supported:</w:t>
      </w:r>
    </w:p>
    <w:p w14:paraId="7438CB6E" w14:textId="77777777" w:rsidR="005B092C" w:rsidRDefault="00F36B83">
      <w:pPr>
        <w:pStyle w:val="B3"/>
        <w:rPr>
          <w:lang w:eastAsia="zh-CN"/>
        </w:rPr>
      </w:pPr>
      <w:r>
        <w:t>a)</w:t>
      </w:r>
      <w:r>
        <w:rPr>
          <w:lang w:eastAsia="zh-CN"/>
        </w:rPr>
        <w:tab/>
        <w:t>the information about the User Plane status provided as "pduSessInfos" attribute.</w:t>
      </w:r>
    </w:p>
    <w:p w14:paraId="41E12B47" w14:textId="77777777" w:rsidR="005B092C" w:rsidRDefault="00F36B83">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7646276B" w14:textId="77777777" w:rsidR="005B092C" w:rsidRDefault="00F36B83">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7C6331E6" w14:textId="77777777" w:rsidR="005B092C" w:rsidRDefault="00F36B83">
      <w:pPr>
        <w:pStyle w:val="B10"/>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047E327A" w14:textId="77777777" w:rsidR="005B092C" w:rsidRDefault="00F36B83">
      <w:pPr>
        <w:pStyle w:val="NO"/>
      </w:pPr>
      <w:r>
        <w:t>NOTE 8:</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786337C7" w14:textId="77777777" w:rsidR="005B092C" w:rsidRDefault="00F36B83">
      <w:r>
        <w:t>Upon the reception of an HTTP POST request with "{notifUri}" as URI and an NsmfEventExposureNotification data structure as request body, the notified NF shall send an HTTP "204 No Content" response for a successful processing.</w:t>
      </w:r>
    </w:p>
    <w:p w14:paraId="115FB5BF" w14:textId="77777777" w:rsidR="005B092C" w:rsidRDefault="00F36B83">
      <w:r>
        <w:t>If errors occur when processing the HTTP POST request, the notified NF shall send the HTTP error response as specified in clause 5.7.</w:t>
      </w:r>
    </w:p>
    <w:p w14:paraId="1FCC1BF5" w14:textId="77777777" w:rsidR="005B092C" w:rsidRDefault="00F36B83">
      <w:r>
        <w:t>If the feature "ES3XX" is not supported and,</w:t>
      </w:r>
    </w:p>
    <w:p w14:paraId="745948FD" w14:textId="77777777" w:rsidR="005B092C" w:rsidRDefault="00F36B83">
      <w:pPr>
        <w:pStyle w:val="B10"/>
      </w:pPr>
      <w:r>
        <w:t>-</w:t>
      </w:r>
      <w:r>
        <w:tab/>
        <w:t>if the notified NF is not able to handle the Notification but another unknown NF could possibly handle the notification, it shall reply with an HTTP "404 Not found" error response.</w:t>
      </w:r>
    </w:p>
    <w:p w14:paraId="2051FA96" w14:textId="77777777" w:rsidR="005B092C" w:rsidRDefault="00F36B83">
      <w:pPr>
        <w:pStyle w:val="NO"/>
      </w:pPr>
      <w:r>
        <w:t>NOTE 9:</w:t>
      </w:r>
      <w:r>
        <w:tab/>
        <w:t>An AMF as NF service consumer and/or notified NF can change.</w:t>
      </w:r>
    </w:p>
    <w:p w14:paraId="04071CE5" w14:textId="77777777" w:rsidR="005B092C" w:rsidRDefault="00F36B83">
      <w:pPr>
        <w:pStyle w:val="B10"/>
      </w:pPr>
      <w:r>
        <w:t>-</w:t>
      </w:r>
      <w:r>
        <w:tab/>
        <w:t>if the SMF becomes aware that a new NF service consumer is requiring notifications (e.g. via the "404 Not found" response, or via Namf_Communication service AMFStatusChange Notifications, see 3GPP TS </w:t>
      </w:r>
      <w:bookmarkStart w:id="34" w:name="_Hlk518260237"/>
      <w:r>
        <w:t>29.518 [13]</w:t>
      </w:r>
      <w:bookmarkEnd w:id="34"/>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FEC2CD9" w14:textId="77777777" w:rsidR="005B092C" w:rsidRDefault="00F36B83">
      <w:r>
        <w:lastRenderedPageBreak/>
        <w:t>If the feature "ES3XX" is supported, and the notified NF determines the received HTTP POST request needs to be redirected, the NF service consumer shall send an HTTP redirect response as specified in clause 6.10.9 of 3GPP TS 29.500 [4] and,</w:t>
      </w:r>
    </w:p>
    <w:p w14:paraId="42814864" w14:textId="77777777" w:rsidR="005B092C" w:rsidRDefault="00F36B83">
      <w:pPr>
        <w:pStyle w:val="B10"/>
      </w:pPr>
      <w:r>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4C2E9B5" w14:textId="77777777" w:rsidR="005B092C" w:rsidRDefault="00F36B83">
      <w:pPr>
        <w:pStyle w:val="B10"/>
      </w:pPr>
      <w:r>
        <w:t>-</w:t>
      </w:r>
      <w:r>
        <w:tab/>
      </w:r>
      <w:bookmarkStart w:id="35" w:name="_Hlk37697345"/>
      <w:r>
        <w:t>if the SMF receives a "308 Permanent Redirect" response, the SMF shall resend the failed event notification request and send the subsequent event notification using the received URI in the Location header field as Notification URI.</w:t>
      </w:r>
    </w:p>
    <w:p w14:paraId="748CCC99" w14:textId="77777777" w:rsidR="005B092C" w:rsidRDefault="00F36B83">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bookmarkEnd w:id="35"/>
    </w:p>
    <w:p w14:paraId="5891EF8F" w14:textId="77777777" w:rsidR="005B092C" w:rsidRDefault="005B092C"/>
    <w:p w14:paraId="71A02307" w14:textId="77777777" w:rsidR="005B092C" w:rsidRDefault="00F36B83">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276CBAD5" w14:textId="77777777" w:rsidR="005B092C" w:rsidRDefault="00F36B83">
      <w:pPr>
        <w:pStyle w:val="40"/>
      </w:pPr>
      <w:bookmarkStart w:id="36" w:name="_Toc49935465"/>
      <w:bookmarkStart w:id="37" w:name="_Toc51761301"/>
      <w:bookmarkStart w:id="38" w:name="_Toc50023811"/>
      <w:bookmarkStart w:id="39" w:name="_Toc138686835"/>
      <w:bookmarkStart w:id="40" w:name="_Toc36037729"/>
      <w:bookmarkStart w:id="41" w:name="_Toc28011588"/>
      <w:bookmarkStart w:id="42" w:name="_Toc43298221"/>
      <w:bookmarkStart w:id="43" w:name="_Toc39063163"/>
      <w:bookmarkStart w:id="44" w:name="_Toc56672231"/>
      <w:bookmarkStart w:id="45" w:name="_Toc34210704"/>
      <w:bookmarkStart w:id="46" w:name="_Toc45132998"/>
      <w:bookmarkStart w:id="47" w:name="_Toc66277789"/>
      <w:r>
        <w:lastRenderedPageBreak/>
        <w:t>5.6.2.5</w:t>
      </w:r>
      <w:r>
        <w:tab/>
        <w:t>Type EventNotification</w:t>
      </w:r>
      <w:bookmarkEnd w:id="36"/>
      <w:bookmarkEnd w:id="37"/>
      <w:bookmarkEnd w:id="38"/>
      <w:bookmarkEnd w:id="39"/>
      <w:bookmarkEnd w:id="40"/>
      <w:bookmarkEnd w:id="41"/>
      <w:bookmarkEnd w:id="42"/>
      <w:bookmarkEnd w:id="43"/>
      <w:bookmarkEnd w:id="44"/>
      <w:bookmarkEnd w:id="45"/>
      <w:bookmarkEnd w:id="46"/>
      <w:bookmarkEnd w:id="47"/>
    </w:p>
    <w:p w14:paraId="11483774" w14:textId="77777777" w:rsidR="005B092C" w:rsidRDefault="00F36B83">
      <w:pPr>
        <w:pStyle w:val="TH"/>
      </w:pPr>
      <w: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5B092C" w14:paraId="59D3359A" w14:textId="77777777">
        <w:trPr>
          <w:gridBefore w:val="1"/>
          <w:wBefore w:w="526" w:type="dxa"/>
          <w:jc w:val="center"/>
        </w:trPr>
        <w:tc>
          <w:tcPr>
            <w:tcW w:w="1531" w:type="dxa"/>
            <w:gridSpan w:val="2"/>
            <w:shd w:val="clear" w:color="auto" w:fill="C0C0C0"/>
          </w:tcPr>
          <w:p w14:paraId="1A8407DA" w14:textId="77777777" w:rsidR="005B092C" w:rsidRDefault="00F36B83">
            <w:pPr>
              <w:pStyle w:val="TAH"/>
            </w:pPr>
            <w:r>
              <w:lastRenderedPageBreak/>
              <w:t>Attribute name</w:t>
            </w:r>
          </w:p>
        </w:tc>
        <w:tc>
          <w:tcPr>
            <w:tcW w:w="1923" w:type="dxa"/>
            <w:gridSpan w:val="3"/>
            <w:shd w:val="clear" w:color="auto" w:fill="C0C0C0"/>
          </w:tcPr>
          <w:p w14:paraId="562DFE33" w14:textId="77777777" w:rsidR="005B092C" w:rsidRDefault="00F36B83">
            <w:pPr>
              <w:pStyle w:val="TAH"/>
            </w:pPr>
            <w:r>
              <w:t>Data type</w:t>
            </w:r>
          </w:p>
        </w:tc>
        <w:tc>
          <w:tcPr>
            <w:tcW w:w="360" w:type="dxa"/>
            <w:shd w:val="clear" w:color="auto" w:fill="C0C0C0"/>
          </w:tcPr>
          <w:p w14:paraId="3D7DD9B9" w14:textId="77777777" w:rsidR="005B092C" w:rsidRDefault="00F36B83">
            <w:pPr>
              <w:pStyle w:val="TAH"/>
            </w:pPr>
            <w:r>
              <w:t>P</w:t>
            </w:r>
          </w:p>
        </w:tc>
        <w:tc>
          <w:tcPr>
            <w:tcW w:w="1170" w:type="dxa"/>
            <w:gridSpan w:val="2"/>
            <w:shd w:val="clear" w:color="auto" w:fill="C0C0C0"/>
          </w:tcPr>
          <w:p w14:paraId="201656F7" w14:textId="77777777" w:rsidR="005B092C" w:rsidRDefault="00F36B83">
            <w:pPr>
              <w:pStyle w:val="TAH"/>
            </w:pPr>
            <w:r>
              <w:t>Cardinality</w:t>
            </w:r>
          </w:p>
        </w:tc>
        <w:tc>
          <w:tcPr>
            <w:tcW w:w="3060" w:type="dxa"/>
            <w:gridSpan w:val="2"/>
            <w:shd w:val="clear" w:color="auto" w:fill="C0C0C0"/>
          </w:tcPr>
          <w:p w14:paraId="14130385" w14:textId="77777777" w:rsidR="005B092C" w:rsidRDefault="00F36B83">
            <w:pPr>
              <w:pStyle w:val="TAH"/>
            </w:pPr>
            <w:r>
              <w:t>Description</w:t>
            </w:r>
          </w:p>
        </w:tc>
        <w:tc>
          <w:tcPr>
            <w:tcW w:w="1304" w:type="dxa"/>
            <w:gridSpan w:val="2"/>
            <w:shd w:val="clear" w:color="auto" w:fill="C0C0C0"/>
          </w:tcPr>
          <w:p w14:paraId="387ACB3A" w14:textId="77777777" w:rsidR="005B092C" w:rsidRDefault="00F36B83">
            <w:pPr>
              <w:pStyle w:val="TAH"/>
            </w:pPr>
            <w:r>
              <w:t>Applicability</w:t>
            </w:r>
          </w:p>
        </w:tc>
      </w:tr>
      <w:tr w:rsidR="005B092C" w14:paraId="3F6E8EBB" w14:textId="77777777">
        <w:trPr>
          <w:gridBefore w:val="1"/>
          <w:wBefore w:w="526" w:type="dxa"/>
          <w:jc w:val="center"/>
        </w:trPr>
        <w:tc>
          <w:tcPr>
            <w:tcW w:w="1531" w:type="dxa"/>
            <w:gridSpan w:val="2"/>
          </w:tcPr>
          <w:p w14:paraId="16BC445E" w14:textId="77777777" w:rsidR="005B092C" w:rsidRDefault="00F36B83">
            <w:pPr>
              <w:pStyle w:val="TAL"/>
            </w:pPr>
            <w:r>
              <w:t>event</w:t>
            </w:r>
          </w:p>
        </w:tc>
        <w:tc>
          <w:tcPr>
            <w:tcW w:w="1923" w:type="dxa"/>
            <w:gridSpan w:val="3"/>
          </w:tcPr>
          <w:p w14:paraId="4F978172" w14:textId="77777777" w:rsidR="005B092C" w:rsidRDefault="00F36B83">
            <w:pPr>
              <w:pStyle w:val="TAL"/>
            </w:pPr>
            <w:r>
              <w:t>SmfEvent</w:t>
            </w:r>
          </w:p>
        </w:tc>
        <w:tc>
          <w:tcPr>
            <w:tcW w:w="360" w:type="dxa"/>
          </w:tcPr>
          <w:p w14:paraId="024DCE35" w14:textId="77777777" w:rsidR="005B092C" w:rsidRDefault="00F36B83">
            <w:pPr>
              <w:pStyle w:val="TAC"/>
            </w:pPr>
            <w:r>
              <w:t>M</w:t>
            </w:r>
          </w:p>
        </w:tc>
        <w:tc>
          <w:tcPr>
            <w:tcW w:w="1170" w:type="dxa"/>
            <w:gridSpan w:val="2"/>
          </w:tcPr>
          <w:p w14:paraId="7DEC67EB" w14:textId="77777777" w:rsidR="005B092C" w:rsidRDefault="00F36B83">
            <w:pPr>
              <w:pStyle w:val="TAC"/>
            </w:pPr>
            <w:r>
              <w:t>1</w:t>
            </w:r>
          </w:p>
        </w:tc>
        <w:tc>
          <w:tcPr>
            <w:tcW w:w="3060" w:type="dxa"/>
            <w:gridSpan w:val="2"/>
          </w:tcPr>
          <w:p w14:paraId="715BAA11" w14:textId="77777777" w:rsidR="005B092C" w:rsidRDefault="00F36B83">
            <w:pPr>
              <w:pStyle w:val="TAL"/>
              <w:rPr>
                <w:rFonts w:cs="Arial"/>
                <w:szCs w:val="18"/>
              </w:rPr>
            </w:pPr>
            <w:r>
              <w:t>Event that is notified.</w:t>
            </w:r>
          </w:p>
        </w:tc>
        <w:tc>
          <w:tcPr>
            <w:tcW w:w="1304" w:type="dxa"/>
            <w:gridSpan w:val="2"/>
          </w:tcPr>
          <w:p w14:paraId="64983D25" w14:textId="77777777" w:rsidR="005B092C" w:rsidRDefault="005B092C">
            <w:pPr>
              <w:pStyle w:val="TAL"/>
              <w:rPr>
                <w:rFonts w:cs="Arial"/>
                <w:szCs w:val="18"/>
              </w:rPr>
            </w:pPr>
          </w:p>
        </w:tc>
      </w:tr>
      <w:tr w:rsidR="005B092C" w14:paraId="1A481EEE" w14:textId="77777777">
        <w:trPr>
          <w:gridBefore w:val="1"/>
          <w:wBefore w:w="526" w:type="dxa"/>
          <w:jc w:val="center"/>
        </w:trPr>
        <w:tc>
          <w:tcPr>
            <w:tcW w:w="1531" w:type="dxa"/>
            <w:gridSpan w:val="2"/>
          </w:tcPr>
          <w:p w14:paraId="0F66710E" w14:textId="77777777" w:rsidR="005B092C" w:rsidRDefault="00F36B83">
            <w:pPr>
              <w:pStyle w:val="TAL"/>
            </w:pPr>
            <w:r>
              <w:rPr>
                <w:rFonts w:hint="eastAsia"/>
              </w:rPr>
              <w:t>timeStamp</w:t>
            </w:r>
          </w:p>
        </w:tc>
        <w:tc>
          <w:tcPr>
            <w:tcW w:w="1923" w:type="dxa"/>
            <w:gridSpan w:val="3"/>
          </w:tcPr>
          <w:p w14:paraId="680BE6BF" w14:textId="77777777" w:rsidR="005B092C" w:rsidRDefault="00F36B83">
            <w:pPr>
              <w:pStyle w:val="TAL"/>
            </w:pPr>
            <w:r>
              <w:rPr>
                <w:rFonts w:hint="eastAsia"/>
              </w:rPr>
              <w:t>DateTime</w:t>
            </w:r>
          </w:p>
        </w:tc>
        <w:tc>
          <w:tcPr>
            <w:tcW w:w="360" w:type="dxa"/>
          </w:tcPr>
          <w:p w14:paraId="2BA02439" w14:textId="77777777" w:rsidR="005B092C" w:rsidRDefault="00F36B83">
            <w:pPr>
              <w:pStyle w:val="TAC"/>
            </w:pPr>
            <w:r>
              <w:t>M</w:t>
            </w:r>
          </w:p>
        </w:tc>
        <w:tc>
          <w:tcPr>
            <w:tcW w:w="1170" w:type="dxa"/>
            <w:gridSpan w:val="2"/>
          </w:tcPr>
          <w:p w14:paraId="399A7BB2" w14:textId="77777777" w:rsidR="005B092C" w:rsidRDefault="00F36B83">
            <w:pPr>
              <w:pStyle w:val="TAC"/>
            </w:pPr>
            <w:r>
              <w:rPr>
                <w:rFonts w:hint="eastAsia"/>
              </w:rPr>
              <w:t>1</w:t>
            </w:r>
          </w:p>
        </w:tc>
        <w:tc>
          <w:tcPr>
            <w:tcW w:w="3060" w:type="dxa"/>
            <w:gridSpan w:val="2"/>
          </w:tcPr>
          <w:p w14:paraId="76881F19" w14:textId="77777777" w:rsidR="005B092C" w:rsidRDefault="00F36B83">
            <w:pPr>
              <w:pStyle w:val="TAL"/>
            </w:pPr>
            <w:r>
              <w:rPr>
                <w:rFonts w:cs="Arial"/>
                <w:szCs w:val="18"/>
              </w:rPr>
              <w:t>Time at which the event is observed.</w:t>
            </w:r>
          </w:p>
        </w:tc>
        <w:tc>
          <w:tcPr>
            <w:tcW w:w="1304" w:type="dxa"/>
            <w:gridSpan w:val="2"/>
          </w:tcPr>
          <w:p w14:paraId="5F1DEE34" w14:textId="77777777" w:rsidR="005B092C" w:rsidRDefault="005B092C">
            <w:pPr>
              <w:pStyle w:val="TAL"/>
              <w:rPr>
                <w:rFonts w:cs="Arial"/>
                <w:szCs w:val="18"/>
              </w:rPr>
            </w:pPr>
          </w:p>
        </w:tc>
      </w:tr>
      <w:tr w:rsidR="005B092C" w14:paraId="7E07E770" w14:textId="77777777">
        <w:trPr>
          <w:gridBefore w:val="1"/>
          <w:wBefore w:w="526" w:type="dxa"/>
          <w:jc w:val="center"/>
        </w:trPr>
        <w:tc>
          <w:tcPr>
            <w:tcW w:w="1531" w:type="dxa"/>
            <w:gridSpan w:val="2"/>
          </w:tcPr>
          <w:p w14:paraId="5BD7425D" w14:textId="77777777" w:rsidR="005B092C" w:rsidRDefault="00F36B83">
            <w:pPr>
              <w:pStyle w:val="TAL"/>
              <w:rPr>
                <w:lang w:eastAsia="zh-CN"/>
              </w:rPr>
            </w:pPr>
            <w:r>
              <w:rPr>
                <w:rFonts w:hint="eastAsia"/>
                <w:lang w:eastAsia="zh-CN"/>
              </w:rPr>
              <w:t>supi</w:t>
            </w:r>
          </w:p>
        </w:tc>
        <w:tc>
          <w:tcPr>
            <w:tcW w:w="1923" w:type="dxa"/>
            <w:gridSpan w:val="3"/>
          </w:tcPr>
          <w:p w14:paraId="6C19C293" w14:textId="77777777" w:rsidR="005B092C" w:rsidRDefault="00F36B83">
            <w:pPr>
              <w:pStyle w:val="TAL"/>
              <w:rPr>
                <w:lang w:eastAsia="zh-CN"/>
              </w:rPr>
            </w:pPr>
            <w:r>
              <w:rPr>
                <w:rFonts w:hint="eastAsia"/>
                <w:lang w:eastAsia="zh-CN"/>
              </w:rPr>
              <w:t>Supi</w:t>
            </w:r>
          </w:p>
        </w:tc>
        <w:tc>
          <w:tcPr>
            <w:tcW w:w="360" w:type="dxa"/>
          </w:tcPr>
          <w:p w14:paraId="334A649C" w14:textId="77777777" w:rsidR="005B092C" w:rsidRDefault="00F36B83">
            <w:pPr>
              <w:pStyle w:val="TAC"/>
              <w:rPr>
                <w:lang w:eastAsia="zh-CN"/>
              </w:rPr>
            </w:pPr>
            <w:r>
              <w:rPr>
                <w:lang w:eastAsia="zh-CN"/>
              </w:rPr>
              <w:t>C</w:t>
            </w:r>
          </w:p>
        </w:tc>
        <w:tc>
          <w:tcPr>
            <w:tcW w:w="1170" w:type="dxa"/>
            <w:gridSpan w:val="2"/>
          </w:tcPr>
          <w:p w14:paraId="48027B08" w14:textId="77777777" w:rsidR="005B092C" w:rsidRDefault="00F36B83">
            <w:pPr>
              <w:pStyle w:val="TAC"/>
              <w:rPr>
                <w:lang w:eastAsia="zh-CN"/>
              </w:rPr>
            </w:pPr>
            <w:r>
              <w:rPr>
                <w:rFonts w:hint="eastAsia"/>
                <w:lang w:eastAsia="zh-CN"/>
              </w:rPr>
              <w:t>0..1</w:t>
            </w:r>
          </w:p>
        </w:tc>
        <w:tc>
          <w:tcPr>
            <w:tcW w:w="3060" w:type="dxa"/>
            <w:gridSpan w:val="2"/>
          </w:tcPr>
          <w:p w14:paraId="2236AAE3" w14:textId="77777777" w:rsidR="005B092C" w:rsidRDefault="00F36B83">
            <w:pPr>
              <w:pStyle w:val="TAL"/>
              <w:rPr>
                <w:rFonts w:cs="Arial"/>
                <w:szCs w:val="18"/>
              </w:rPr>
            </w:pPr>
            <w:r>
              <w:t>Subscription Permanent Identifier. It is included when the subscription applies to a group of UE(s) or any UE. (NOTE 9)</w:t>
            </w:r>
          </w:p>
        </w:tc>
        <w:tc>
          <w:tcPr>
            <w:tcW w:w="1304" w:type="dxa"/>
            <w:gridSpan w:val="2"/>
          </w:tcPr>
          <w:p w14:paraId="26469D29" w14:textId="77777777" w:rsidR="005B092C" w:rsidRDefault="005B092C">
            <w:pPr>
              <w:pStyle w:val="TAL"/>
              <w:rPr>
                <w:rFonts w:cs="Arial"/>
                <w:szCs w:val="18"/>
              </w:rPr>
            </w:pPr>
          </w:p>
        </w:tc>
      </w:tr>
      <w:tr w:rsidR="005B092C" w14:paraId="540D6B05" w14:textId="77777777">
        <w:trPr>
          <w:gridBefore w:val="1"/>
          <w:wBefore w:w="526" w:type="dxa"/>
          <w:jc w:val="center"/>
        </w:trPr>
        <w:tc>
          <w:tcPr>
            <w:tcW w:w="1531" w:type="dxa"/>
            <w:gridSpan w:val="2"/>
          </w:tcPr>
          <w:p w14:paraId="1046A0B6" w14:textId="77777777" w:rsidR="005B092C" w:rsidRDefault="00F36B83">
            <w:pPr>
              <w:pStyle w:val="TAL"/>
              <w:rPr>
                <w:lang w:eastAsia="zh-CN"/>
              </w:rPr>
            </w:pPr>
            <w:r>
              <w:rPr>
                <w:rFonts w:hint="eastAsia"/>
                <w:lang w:eastAsia="zh-CN"/>
              </w:rPr>
              <w:t>gpsi</w:t>
            </w:r>
          </w:p>
        </w:tc>
        <w:tc>
          <w:tcPr>
            <w:tcW w:w="1923" w:type="dxa"/>
            <w:gridSpan w:val="3"/>
          </w:tcPr>
          <w:p w14:paraId="009024B0" w14:textId="77777777" w:rsidR="005B092C" w:rsidRDefault="00F36B83">
            <w:pPr>
              <w:pStyle w:val="TAL"/>
              <w:rPr>
                <w:lang w:eastAsia="zh-CN"/>
              </w:rPr>
            </w:pPr>
            <w:r>
              <w:rPr>
                <w:rFonts w:hint="eastAsia"/>
                <w:lang w:eastAsia="zh-CN"/>
              </w:rPr>
              <w:t>Gpsi</w:t>
            </w:r>
          </w:p>
        </w:tc>
        <w:tc>
          <w:tcPr>
            <w:tcW w:w="360" w:type="dxa"/>
          </w:tcPr>
          <w:p w14:paraId="34DC1AC0" w14:textId="77777777" w:rsidR="005B092C" w:rsidRDefault="00F36B83">
            <w:pPr>
              <w:pStyle w:val="TAC"/>
              <w:rPr>
                <w:lang w:eastAsia="zh-CN"/>
              </w:rPr>
            </w:pPr>
            <w:r>
              <w:rPr>
                <w:lang w:eastAsia="zh-CN"/>
              </w:rPr>
              <w:t>C</w:t>
            </w:r>
          </w:p>
        </w:tc>
        <w:tc>
          <w:tcPr>
            <w:tcW w:w="1170" w:type="dxa"/>
            <w:gridSpan w:val="2"/>
          </w:tcPr>
          <w:p w14:paraId="7AFB1509" w14:textId="77777777" w:rsidR="005B092C" w:rsidRDefault="00F36B83">
            <w:pPr>
              <w:pStyle w:val="TAC"/>
              <w:rPr>
                <w:lang w:eastAsia="zh-CN"/>
              </w:rPr>
            </w:pPr>
            <w:r>
              <w:rPr>
                <w:rFonts w:hint="eastAsia"/>
                <w:lang w:eastAsia="zh-CN"/>
              </w:rPr>
              <w:t>0..1</w:t>
            </w:r>
          </w:p>
        </w:tc>
        <w:tc>
          <w:tcPr>
            <w:tcW w:w="3060" w:type="dxa"/>
            <w:gridSpan w:val="2"/>
          </w:tcPr>
          <w:p w14:paraId="0D62E515" w14:textId="77777777" w:rsidR="005B092C" w:rsidRDefault="00F36B83">
            <w:pPr>
              <w:pStyle w:val="TAL"/>
            </w:pPr>
            <w:r>
              <w:rPr>
                <w:lang w:eastAsia="zh-CN"/>
              </w:rPr>
              <w:t>Identifies a GPSI. It shall contain an MSISDN</w:t>
            </w:r>
            <w:r>
              <w:t>. It is included when it is available and the subscription applies to a group of UE(s) or any UE.</w:t>
            </w:r>
          </w:p>
          <w:p w14:paraId="25FB1A97" w14:textId="77777777" w:rsidR="005B092C" w:rsidRDefault="00F36B83">
            <w:pPr>
              <w:pStyle w:val="TAL"/>
            </w:pPr>
            <w:r>
              <w:rPr>
                <w:lang w:eastAsia="zh-CN"/>
              </w:rPr>
              <w:t xml:space="preserve">This IE is not applicable to </w:t>
            </w:r>
            <w:r>
              <w:t>"SMCC_EXP" event.</w:t>
            </w:r>
          </w:p>
        </w:tc>
        <w:tc>
          <w:tcPr>
            <w:tcW w:w="1304" w:type="dxa"/>
            <w:gridSpan w:val="2"/>
          </w:tcPr>
          <w:p w14:paraId="2D37E308" w14:textId="77777777" w:rsidR="005B092C" w:rsidRDefault="005B092C">
            <w:pPr>
              <w:pStyle w:val="TAL"/>
              <w:rPr>
                <w:rFonts w:cs="Arial"/>
                <w:szCs w:val="18"/>
              </w:rPr>
            </w:pPr>
          </w:p>
        </w:tc>
      </w:tr>
      <w:tr w:rsidR="005B092C" w14:paraId="1EFF0474" w14:textId="77777777">
        <w:trPr>
          <w:gridBefore w:val="1"/>
          <w:wBefore w:w="526" w:type="dxa"/>
          <w:jc w:val="center"/>
        </w:trPr>
        <w:tc>
          <w:tcPr>
            <w:tcW w:w="1531" w:type="dxa"/>
            <w:gridSpan w:val="2"/>
          </w:tcPr>
          <w:p w14:paraId="21CF72BD" w14:textId="77777777" w:rsidR="005B092C" w:rsidRDefault="00F36B83">
            <w:pPr>
              <w:pStyle w:val="TAL"/>
              <w:rPr>
                <w:lang w:eastAsia="zh-CN"/>
              </w:rPr>
            </w:pPr>
            <w:r>
              <w:rPr>
                <w:lang w:eastAsia="zh-CN"/>
              </w:rPr>
              <w:t>ueIpAddr</w:t>
            </w:r>
          </w:p>
        </w:tc>
        <w:tc>
          <w:tcPr>
            <w:tcW w:w="1923" w:type="dxa"/>
            <w:gridSpan w:val="3"/>
          </w:tcPr>
          <w:p w14:paraId="2E7180EC" w14:textId="77777777" w:rsidR="005B092C" w:rsidRDefault="00F36B83">
            <w:pPr>
              <w:pStyle w:val="TAL"/>
              <w:rPr>
                <w:lang w:eastAsia="zh-CN"/>
              </w:rPr>
            </w:pPr>
            <w:r>
              <w:rPr>
                <w:lang w:eastAsia="zh-CN"/>
              </w:rPr>
              <w:t>IpAddr</w:t>
            </w:r>
          </w:p>
        </w:tc>
        <w:tc>
          <w:tcPr>
            <w:tcW w:w="360" w:type="dxa"/>
          </w:tcPr>
          <w:p w14:paraId="536BA36B" w14:textId="77777777" w:rsidR="005B092C" w:rsidRDefault="00F36B83">
            <w:pPr>
              <w:pStyle w:val="TAC"/>
              <w:rPr>
                <w:lang w:eastAsia="zh-CN"/>
              </w:rPr>
            </w:pPr>
            <w:r>
              <w:rPr>
                <w:lang w:eastAsia="zh-CN"/>
              </w:rPr>
              <w:t>C</w:t>
            </w:r>
          </w:p>
        </w:tc>
        <w:tc>
          <w:tcPr>
            <w:tcW w:w="1170" w:type="dxa"/>
            <w:gridSpan w:val="2"/>
          </w:tcPr>
          <w:p w14:paraId="636916DC" w14:textId="77777777" w:rsidR="005B092C" w:rsidRDefault="00F36B83">
            <w:pPr>
              <w:pStyle w:val="TAC"/>
              <w:rPr>
                <w:lang w:eastAsia="zh-CN"/>
              </w:rPr>
            </w:pPr>
            <w:r>
              <w:rPr>
                <w:lang w:eastAsia="zh-CN"/>
              </w:rPr>
              <w:t>0..1</w:t>
            </w:r>
          </w:p>
        </w:tc>
        <w:tc>
          <w:tcPr>
            <w:tcW w:w="3060" w:type="dxa"/>
            <w:gridSpan w:val="2"/>
          </w:tcPr>
          <w:p w14:paraId="519EF1B4" w14:textId="77777777" w:rsidR="005B092C" w:rsidRDefault="00F36B83">
            <w:pPr>
              <w:pStyle w:val="TAL"/>
              <w:rPr>
                <w:lang w:eastAsia="zh-CN"/>
              </w:rPr>
            </w:pPr>
            <w:r>
              <w:rPr>
                <w:lang w:eastAsia="zh-CN"/>
              </w:rPr>
              <w:t>Indicates the UE IP address, It is included for event "DISPERSION" when it is available and requested in the subscription.</w:t>
            </w:r>
          </w:p>
        </w:tc>
        <w:tc>
          <w:tcPr>
            <w:tcW w:w="1304" w:type="dxa"/>
            <w:gridSpan w:val="2"/>
          </w:tcPr>
          <w:p w14:paraId="59AB62ED" w14:textId="77777777" w:rsidR="005B092C" w:rsidRDefault="00F36B83">
            <w:pPr>
              <w:pStyle w:val="TAL"/>
              <w:rPr>
                <w:rFonts w:cs="Arial"/>
                <w:szCs w:val="18"/>
              </w:rPr>
            </w:pPr>
            <w:r>
              <w:rPr>
                <w:rFonts w:cs="Arial"/>
                <w:szCs w:val="18"/>
              </w:rPr>
              <w:t>Dispersion</w:t>
            </w:r>
          </w:p>
        </w:tc>
      </w:tr>
      <w:tr w:rsidR="005B092C" w14:paraId="72976240" w14:textId="77777777">
        <w:trPr>
          <w:gridBefore w:val="1"/>
          <w:wBefore w:w="526" w:type="dxa"/>
          <w:jc w:val="center"/>
        </w:trPr>
        <w:tc>
          <w:tcPr>
            <w:tcW w:w="1531" w:type="dxa"/>
            <w:gridSpan w:val="2"/>
          </w:tcPr>
          <w:p w14:paraId="385A8E43" w14:textId="77777777" w:rsidR="005B092C" w:rsidRDefault="00F36B83">
            <w:pPr>
              <w:pStyle w:val="TAL"/>
              <w:rPr>
                <w:lang w:eastAsia="zh-CN"/>
              </w:rPr>
            </w:pPr>
            <w:r>
              <w:rPr>
                <w:lang w:eastAsia="zh-CN"/>
              </w:rPr>
              <w:t>transacInfos</w:t>
            </w:r>
          </w:p>
        </w:tc>
        <w:tc>
          <w:tcPr>
            <w:tcW w:w="1923" w:type="dxa"/>
            <w:gridSpan w:val="3"/>
          </w:tcPr>
          <w:p w14:paraId="05107C0E" w14:textId="77777777" w:rsidR="005B092C" w:rsidRDefault="00F36B83">
            <w:pPr>
              <w:pStyle w:val="TAL"/>
              <w:rPr>
                <w:lang w:eastAsia="zh-CN"/>
              </w:rPr>
            </w:pPr>
            <w:r>
              <w:rPr>
                <w:lang w:eastAsia="zh-CN"/>
              </w:rPr>
              <w:t>array(TransactionInfo)</w:t>
            </w:r>
          </w:p>
        </w:tc>
        <w:tc>
          <w:tcPr>
            <w:tcW w:w="360" w:type="dxa"/>
          </w:tcPr>
          <w:p w14:paraId="6473E526" w14:textId="77777777" w:rsidR="005B092C" w:rsidRDefault="00F36B83">
            <w:pPr>
              <w:pStyle w:val="TAC"/>
              <w:rPr>
                <w:lang w:eastAsia="zh-CN"/>
              </w:rPr>
            </w:pPr>
            <w:r>
              <w:rPr>
                <w:lang w:eastAsia="zh-CN"/>
              </w:rPr>
              <w:t>C</w:t>
            </w:r>
          </w:p>
        </w:tc>
        <w:tc>
          <w:tcPr>
            <w:tcW w:w="1170" w:type="dxa"/>
            <w:gridSpan w:val="2"/>
          </w:tcPr>
          <w:p w14:paraId="4D2AC842" w14:textId="77777777" w:rsidR="005B092C" w:rsidRDefault="00F36B83">
            <w:pPr>
              <w:pStyle w:val="TAC"/>
              <w:rPr>
                <w:lang w:eastAsia="zh-CN"/>
              </w:rPr>
            </w:pPr>
            <w:r>
              <w:rPr>
                <w:lang w:eastAsia="zh-CN"/>
              </w:rPr>
              <w:t>1..N</w:t>
            </w:r>
          </w:p>
        </w:tc>
        <w:tc>
          <w:tcPr>
            <w:tcW w:w="3060" w:type="dxa"/>
            <w:gridSpan w:val="2"/>
          </w:tcPr>
          <w:p w14:paraId="7D516390" w14:textId="77777777" w:rsidR="005B092C" w:rsidRDefault="00F36B83">
            <w:pPr>
              <w:pStyle w:val="TAL"/>
              <w:rPr>
                <w:lang w:eastAsia="zh-CN"/>
              </w:rPr>
            </w:pPr>
            <w:r>
              <w:rPr>
                <w:lang w:eastAsia="zh-CN"/>
              </w:rPr>
              <w:t>Transaction Information. Shall be included for event "DISPERSION".</w:t>
            </w:r>
          </w:p>
        </w:tc>
        <w:tc>
          <w:tcPr>
            <w:tcW w:w="1304" w:type="dxa"/>
            <w:gridSpan w:val="2"/>
          </w:tcPr>
          <w:p w14:paraId="3665987A" w14:textId="77777777" w:rsidR="005B092C" w:rsidRDefault="00F36B83">
            <w:pPr>
              <w:pStyle w:val="TAL"/>
              <w:rPr>
                <w:rFonts w:cs="Arial"/>
                <w:szCs w:val="18"/>
              </w:rPr>
            </w:pPr>
            <w:r>
              <w:rPr>
                <w:rFonts w:cs="Arial"/>
                <w:szCs w:val="18"/>
              </w:rPr>
              <w:t>Dispersion</w:t>
            </w:r>
          </w:p>
        </w:tc>
      </w:tr>
      <w:tr w:rsidR="005B092C" w14:paraId="445FFD0A" w14:textId="77777777">
        <w:trPr>
          <w:gridBefore w:val="1"/>
          <w:wBefore w:w="526" w:type="dxa"/>
          <w:jc w:val="center"/>
        </w:trPr>
        <w:tc>
          <w:tcPr>
            <w:tcW w:w="1531" w:type="dxa"/>
            <w:gridSpan w:val="2"/>
          </w:tcPr>
          <w:p w14:paraId="34A11A9A" w14:textId="77777777" w:rsidR="005B092C" w:rsidRDefault="00F36B83">
            <w:pPr>
              <w:pStyle w:val="TAL"/>
            </w:pPr>
            <w:r>
              <w:t>sourceDnai</w:t>
            </w:r>
          </w:p>
        </w:tc>
        <w:tc>
          <w:tcPr>
            <w:tcW w:w="1923" w:type="dxa"/>
            <w:gridSpan w:val="3"/>
          </w:tcPr>
          <w:p w14:paraId="23864869" w14:textId="77777777" w:rsidR="005B092C" w:rsidRDefault="00F36B83">
            <w:pPr>
              <w:pStyle w:val="TAL"/>
            </w:pPr>
            <w:r>
              <w:t>Dnai</w:t>
            </w:r>
          </w:p>
        </w:tc>
        <w:tc>
          <w:tcPr>
            <w:tcW w:w="360" w:type="dxa"/>
          </w:tcPr>
          <w:p w14:paraId="71949C0A" w14:textId="77777777" w:rsidR="005B092C" w:rsidRDefault="00F36B83">
            <w:pPr>
              <w:pStyle w:val="TAC"/>
            </w:pPr>
            <w:r>
              <w:t>C</w:t>
            </w:r>
          </w:p>
        </w:tc>
        <w:tc>
          <w:tcPr>
            <w:tcW w:w="1170" w:type="dxa"/>
            <w:gridSpan w:val="2"/>
          </w:tcPr>
          <w:p w14:paraId="6D3318CD" w14:textId="77777777" w:rsidR="005B092C" w:rsidRDefault="00F36B83">
            <w:pPr>
              <w:pStyle w:val="TAC"/>
            </w:pPr>
            <w:r>
              <w:t>0..1</w:t>
            </w:r>
          </w:p>
        </w:tc>
        <w:tc>
          <w:tcPr>
            <w:tcW w:w="3060" w:type="dxa"/>
            <w:gridSpan w:val="2"/>
          </w:tcPr>
          <w:p w14:paraId="5C4B6356" w14:textId="77777777" w:rsidR="005B092C" w:rsidRDefault="00F36B83">
            <w:pPr>
              <w:pStyle w:val="TAL"/>
              <w:rPr>
                <w:rFonts w:cs="Arial"/>
                <w:szCs w:val="18"/>
              </w:rPr>
            </w:pPr>
            <w:r>
              <w:t>Source DN Access Identifier. Shall be included for event "UP_PATH_CH" if the DNAI changed (NOTE 1, NOTE 2).</w:t>
            </w:r>
          </w:p>
        </w:tc>
        <w:tc>
          <w:tcPr>
            <w:tcW w:w="1304" w:type="dxa"/>
            <w:gridSpan w:val="2"/>
          </w:tcPr>
          <w:p w14:paraId="532EC59D" w14:textId="77777777" w:rsidR="005B092C" w:rsidRDefault="005B092C">
            <w:pPr>
              <w:pStyle w:val="TAL"/>
              <w:rPr>
                <w:rFonts w:cs="Arial"/>
                <w:szCs w:val="18"/>
              </w:rPr>
            </w:pPr>
          </w:p>
        </w:tc>
      </w:tr>
      <w:tr w:rsidR="005B092C" w14:paraId="1192CA54" w14:textId="77777777">
        <w:trPr>
          <w:gridBefore w:val="1"/>
          <w:wBefore w:w="526" w:type="dxa"/>
          <w:jc w:val="center"/>
        </w:trPr>
        <w:tc>
          <w:tcPr>
            <w:tcW w:w="1531" w:type="dxa"/>
            <w:gridSpan w:val="2"/>
          </w:tcPr>
          <w:p w14:paraId="317B3CC7" w14:textId="77777777" w:rsidR="005B092C" w:rsidRDefault="00F36B83">
            <w:pPr>
              <w:pStyle w:val="TAL"/>
            </w:pPr>
            <w:r>
              <w:t>targetDnai</w:t>
            </w:r>
          </w:p>
        </w:tc>
        <w:tc>
          <w:tcPr>
            <w:tcW w:w="1923" w:type="dxa"/>
            <w:gridSpan w:val="3"/>
          </w:tcPr>
          <w:p w14:paraId="5FD77775" w14:textId="77777777" w:rsidR="005B092C" w:rsidRDefault="00F36B83">
            <w:pPr>
              <w:pStyle w:val="TAL"/>
            </w:pPr>
            <w:r>
              <w:t>Dnai</w:t>
            </w:r>
          </w:p>
        </w:tc>
        <w:tc>
          <w:tcPr>
            <w:tcW w:w="360" w:type="dxa"/>
          </w:tcPr>
          <w:p w14:paraId="680EA32F" w14:textId="77777777" w:rsidR="005B092C" w:rsidRDefault="00F36B83">
            <w:pPr>
              <w:pStyle w:val="TAC"/>
            </w:pPr>
            <w:r>
              <w:t>C</w:t>
            </w:r>
          </w:p>
        </w:tc>
        <w:tc>
          <w:tcPr>
            <w:tcW w:w="1170" w:type="dxa"/>
            <w:gridSpan w:val="2"/>
          </w:tcPr>
          <w:p w14:paraId="1497408E" w14:textId="77777777" w:rsidR="005B092C" w:rsidRDefault="00F36B83">
            <w:pPr>
              <w:pStyle w:val="TAC"/>
            </w:pPr>
            <w:r>
              <w:t>0..1</w:t>
            </w:r>
          </w:p>
        </w:tc>
        <w:tc>
          <w:tcPr>
            <w:tcW w:w="3060" w:type="dxa"/>
            <w:gridSpan w:val="2"/>
          </w:tcPr>
          <w:p w14:paraId="09945271" w14:textId="77777777" w:rsidR="005B092C" w:rsidRDefault="00F36B83">
            <w:pPr>
              <w:pStyle w:val="TAL"/>
              <w:rPr>
                <w:rFonts w:cs="Arial"/>
                <w:szCs w:val="18"/>
              </w:rPr>
            </w:pPr>
            <w:r>
              <w:t>Target DN Access Identifier. Shall be included for event "UP_PATH_CH" if the DNAI changed (NOTE 1, NOTE 2).</w:t>
            </w:r>
          </w:p>
        </w:tc>
        <w:tc>
          <w:tcPr>
            <w:tcW w:w="1304" w:type="dxa"/>
            <w:gridSpan w:val="2"/>
          </w:tcPr>
          <w:p w14:paraId="1A2B7E23" w14:textId="77777777" w:rsidR="005B092C" w:rsidRDefault="005B092C">
            <w:pPr>
              <w:pStyle w:val="TAL"/>
              <w:rPr>
                <w:rFonts w:cs="Arial"/>
                <w:szCs w:val="18"/>
              </w:rPr>
            </w:pPr>
          </w:p>
        </w:tc>
      </w:tr>
      <w:tr w:rsidR="005B092C" w14:paraId="7821DFE3" w14:textId="77777777">
        <w:trPr>
          <w:gridBefore w:val="1"/>
          <w:wBefore w:w="526" w:type="dxa"/>
          <w:jc w:val="center"/>
        </w:trPr>
        <w:tc>
          <w:tcPr>
            <w:tcW w:w="1531" w:type="dxa"/>
            <w:gridSpan w:val="2"/>
          </w:tcPr>
          <w:p w14:paraId="4768A22D" w14:textId="77777777" w:rsidR="005B092C" w:rsidRDefault="00F36B83">
            <w:pPr>
              <w:pStyle w:val="TAL"/>
            </w:pPr>
            <w:r>
              <w:t>dnaiChgType</w:t>
            </w:r>
          </w:p>
        </w:tc>
        <w:tc>
          <w:tcPr>
            <w:tcW w:w="1923" w:type="dxa"/>
            <w:gridSpan w:val="3"/>
          </w:tcPr>
          <w:p w14:paraId="142271E4" w14:textId="77777777" w:rsidR="005B092C" w:rsidRDefault="00F36B83">
            <w:pPr>
              <w:pStyle w:val="TAL"/>
            </w:pPr>
            <w:r>
              <w:t>DnaiChangeType</w:t>
            </w:r>
          </w:p>
        </w:tc>
        <w:tc>
          <w:tcPr>
            <w:tcW w:w="360" w:type="dxa"/>
          </w:tcPr>
          <w:p w14:paraId="0877EDA1" w14:textId="77777777" w:rsidR="005B092C" w:rsidRDefault="00F36B83">
            <w:pPr>
              <w:pStyle w:val="TAC"/>
            </w:pPr>
            <w:r>
              <w:t>C</w:t>
            </w:r>
          </w:p>
        </w:tc>
        <w:tc>
          <w:tcPr>
            <w:tcW w:w="1170" w:type="dxa"/>
            <w:gridSpan w:val="2"/>
          </w:tcPr>
          <w:p w14:paraId="7BE3FCFF" w14:textId="77777777" w:rsidR="005B092C" w:rsidRDefault="00F36B83">
            <w:pPr>
              <w:pStyle w:val="TAC"/>
            </w:pPr>
            <w:r>
              <w:t>0..1</w:t>
            </w:r>
          </w:p>
        </w:tc>
        <w:tc>
          <w:tcPr>
            <w:tcW w:w="3060" w:type="dxa"/>
            <w:gridSpan w:val="2"/>
          </w:tcPr>
          <w:p w14:paraId="746DB5B9" w14:textId="77777777" w:rsidR="005B092C" w:rsidRDefault="00F36B83">
            <w:pPr>
              <w:pStyle w:val="TAL"/>
            </w:pPr>
            <w:r>
              <w:t>DNAI Change Type. Shall be included for event "UP_PATH_CH".</w:t>
            </w:r>
          </w:p>
        </w:tc>
        <w:tc>
          <w:tcPr>
            <w:tcW w:w="1304" w:type="dxa"/>
            <w:gridSpan w:val="2"/>
          </w:tcPr>
          <w:p w14:paraId="2FE17A69" w14:textId="77777777" w:rsidR="005B092C" w:rsidRDefault="005B092C">
            <w:pPr>
              <w:pStyle w:val="TAL"/>
              <w:rPr>
                <w:rFonts w:cs="Arial"/>
                <w:szCs w:val="18"/>
              </w:rPr>
            </w:pPr>
          </w:p>
        </w:tc>
      </w:tr>
      <w:tr w:rsidR="005B092C" w14:paraId="6B7E8B31" w14:textId="77777777">
        <w:trPr>
          <w:gridBefore w:val="1"/>
          <w:wBefore w:w="526" w:type="dxa"/>
          <w:jc w:val="center"/>
        </w:trPr>
        <w:tc>
          <w:tcPr>
            <w:tcW w:w="1531" w:type="dxa"/>
            <w:gridSpan w:val="2"/>
          </w:tcPr>
          <w:p w14:paraId="46970E30" w14:textId="77777777" w:rsidR="005B092C" w:rsidRDefault="00F36B83">
            <w:pPr>
              <w:pStyle w:val="TAL"/>
            </w:pPr>
            <w:r>
              <w:rPr>
                <w:rFonts w:hint="eastAsia"/>
                <w:lang w:eastAsia="zh-CN"/>
              </w:rPr>
              <w:t>ca</w:t>
            </w:r>
            <w:r>
              <w:rPr>
                <w:lang w:eastAsia="zh-CN"/>
              </w:rPr>
              <w:t>ndidate</w:t>
            </w:r>
            <w:r>
              <w:t>Dnais</w:t>
            </w:r>
          </w:p>
        </w:tc>
        <w:tc>
          <w:tcPr>
            <w:tcW w:w="1923" w:type="dxa"/>
            <w:gridSpan w:val="3"/>
          </w:tcPr>
          <w:p w14:paraId="2C0811B1" w14:textId="77777777" w:rsidR="005B092C" w:rsidRDefault="00F36B83">
            <w:pPr>
              <w:pStyle w:val="TAL"/>
            </w:pPr>
            <w:r>
              <w:rPr>
                <w:lang w:eastAsia="zh-CN"/>
              </w:rPr>
              <w:t>array(</w:t>
            </w:r>
            <w:r>
              <w:t>Dnai</w:t>
            </w:r>
            <w:r>
              <w:rPr>
                <w:lang w:eastAsia="zh-CN"/>
              </w:rPr>
              <w:t>)</w:t>
            </w:r>
          </w:p>
        </w:tc>
        <w:tc>
          <w:tcPr>
            <w:tcW w:w="360" w:type="dxa"/>
          </w:tcPr>
          <w:p w14:paraId="4C9B8D5D" w14:textId="77777777" w:rsidR="005B092C" w:rsidRDefault="00F36B83">
            <w:pPr>
              <w:pStyle w:val="TAC"/>
            </w:pPr>
            <w:r>
              <w:rPr>
                <w:lang w:eastAsia="zh-CN"/>
              </w:rPr>
              <w:t>O</w:t>
            </w:r>
          </w:p>
        </w:tc>
        <w:tc>
          <w:tcPr>
            <w:tcW w:w="1170" w:type="dxa"/>
            <w:gridSpan w:val="2"/>
          </w:tcPr>
          <w:p w14:paraId="068B0F5E" w14:textId="77777777" w:rsidR="005B092C" w:rsidRDefault="00F36B83">
            <w:pPr>
              <w:pStyle w:val="TAC"/>
            </w:pPr>
            <w:r>
              <w:rPr>
                <w:lang w:eastAsia="zh-CN"/>
              </w:rPr>
              <w:t>1..N</w:t>
            </w:r>
          </w:p>
        </w:tc>
        <w:tc>
          <w:tcPr>
            <w:tcW w:w="3060" w:type="dxa"/>
            <w:gridSpan w:val="2"/>
          </w:tcPr>
          <w:p w14:paraId="1FD92FD0" w14:textId="77777777" w:rsidR="005B092C" w:rsidRDefault="00F36B83">
            <w:pPr>
              <w:pStyle w:val="TAL"/>
            </w:pPr>
            <w:r>
              <w:rPr>
                <w:lang w:eastAsia="zh-CN"/>
              </w:rPr>
              <w:t xml:space="preserve">The </w:t>
            </w:r>
            <w:r>
              <w:rPr>
                <w:rFonts w:eastAsia="等线"/>
              </w:rPr>
              <w:t>candidate DNAI(s) for the PDU Session.</w:t>
            </w:r>
            <w:r>
              <w:t xml:space="preserve"> May be included for event "UP_PATH_CH".</w:t>
            </w:r>
          </w:p>
        </w:tc>
        <w:tc>
          <w:tcPr>
            <w:tcW w:w="1304" w:type="dxa"/>
            <w:gridSpan w:val="2"/>
          </w:tcPr>
          <w:p w14:paraId="6A0C0DE9" w14:textId="77777777" w:rsidR="005B092C" w:rsidRDefault="00F36B83">
            <w:pPr>
              <w:pStyle w:val="TAL"/>
              <w:rPr>
                <w:rFonts w:cs="Arial"/>
                <w:szCs w:val="18"/>
              </w:rPr>
            </w:pPr>
            <w:r>
              <w:rPr>
                <w:rFonts w:cs="Arial"/>
                <w:szCs w:val="18"/>
                <w:lang w:eastAsia="zh-CN"/>
              </w:rPr>
              <w:t>CommonEASDNAI</w:t>
            </w:r>
          </w:p>
        </w:tc>
      </w:tr>
      <w:tr w:rsidR="005B092C" w14:paraId="4891C3FC" w14:textId="77777777">
        <w:trPr>
          <w:gridBefore w:val="1"/>
          <w:wBefore w:w="526" w:type="dxa"/>
          <w:jc w:val="center"/>
        </w:trPr>
        <w:tc>
          <w:tcPr>
            <w:tcW w:w="1531" w:type="dxa"/>
            <w:gridSpan w:val="2"/>
          </w:tcPr>
          <w:p w14:paraId="70AED80D" w14:textId="77777777" w:rsidR="005B092C" w:rsidRDefault="00F36B83">
            <w:pPr>
              <w:pStyle w:val="TAL"/>
              <w:rPr>
                <w:lang w:eastAsia="zh-CN"/>
              </w:rPr>
            </w:pPr>
            <w:r>
              <w:rPr>
                <w:lang w:eastAsia="zh-CN"/>
              </w:rPr>
              <w:t>easRediscoverInd</w:t>
            </w:r>
          </w:p>
        </w:tc>
        <w:tc>
          <w:tcPr>
            <w:tcW w:w="1923" w:type="dxa"/>
            <w:gridSpan w:val="3"/>
          </w:tcPr>
          <w:p w14:paraId="7EA3514C" w14:textId="77777777" w:rsidR="005B092C" w:rsidRDefault="00F36B83">
            <w:pPr>
              <w:pStyle w:val="TAL"/>
              <w:rPr>
                <w:lang w:eastAsia="zh-CN"/>
              </w:rPr>
            </w:pPr>
            <w:r>
              <w:t>boolean</w:t>
            </w:r>
          </w:p>
        </w:tc>
        <w:tc>
          <w:tcPr>
            <w:tcW w:w="360" w:type="dxa"/>
          </w:tcPr>
          <w:p w14:paraId="5A72C413" w14:textId="77777777" w:rsidR="005B092C" w:rsidRDefault="00F36B83">
            <w:pPr>
              <w:pStyle w:val="TAC"/>
              <w:rPr>
                <w:lang w:eastAsia="zh-CN"/>
              </w:rPr>
            </w:pPr>
            <w:r>
              <w:t>O</w:t>
            </w:r>
          </w:p>
        </w:tc>
        <w:tc>
          <w:tcPr>
            <w:tcW w:w="1170" w:type="dxa"/>
            <w:gridSpan w:val="2"/>
          </w:tcPr>
          <w:p w14:paraId="7FD8E34B" w14:textId="77777777" w:rsidR="005B092C" w:rsidRDefault="00F36B83">
            <w:pPr>
              <w:pStyle w:val="TAC"/>
              <w:rPr>
                <w:lang w:eastAsia="zh-CN"/>
              </w:rPr>
            </w:pPr>
            <w:r>
              <w:t>0..1</w:t>
            </w:r>
          </w:p>
        </w:tc>
        <w:tc>
          <w:tcPr>
            <w:tcW w:w="3060" w:type="dxa"/>
            <w:gridSpan w:val="2"/>
          </w:tcPr>
          <w:p w14:paraId="3E949EA5" w14:textId="77777777" w:rsidR="005B092C" w:rsidRDefault="00F36B83">
            <w:pPr>
              <w:pStyle w:val="TAL"/>
              <w:rPr>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 re-discovery</w:t>
            </w:r>
            <w:r>
              <w:rPr>
                <w:rFonts w:cs="Arial"/>
                <w:szCs w:val="18"/>
                <w:lang w:eastAsia="zh-CN"/>
              </w:rPr>
              <w:t xml:space="preserve"> is performed, </w:t>
            </w:r>
            <w:r>
              <w:rPr>
                <w:iCs/>
              </w:rPr>
              <w:t>e.g. due to change of common EAS</w:t>
            </w:r>
            <w:r>
              <w:rPr>
                <w:rFonts w:eastAsia="等线"/>
              </w:rPr>
              <w:t xml:space="preserve">. </w:t>
            </w:r>
            <w:r>
              <w:t>Default value is "false" if</w:t>
            </w:r>
            <w:r>
              <w:rPr>
                <w:rFonts w:cs="Arial"/>
                <w:szCs w:val="18"/>
                <w:lang w:eastAsia="zh-CN"/>
              </w:rPr>
              <w:t xml:space="preserve"> omitted.</w:t>
            </w:r>
          </w:p>
        </w:tc>
        <w:tc>
          <w:tcPr>
            <w:tcW w:w="1304" w:type="dxa"/>
            <w:gridSpan w:val="2"/>
          </w:tcPr>
          <w:p w14:paraId="6696F715" w14:textId="77777777" w:rsidR="005B092C" w:rsidRDefault="00F36B83">
            <w:pPr>
              <w:pStyle w:val="TAL"/>
              <w:rPr>
                <w:rFonts w:cs="Arial"/>
                <w:szCs w:val="18"/>
                <w:lang w:eastAsia="zh-CN"/>
              </w:rPr>
            </w:pPr>
            <w:r>
              <w:rPr>
                <w:rFonts w:cs="Arial"/>
                <w:szCs w:val="18"/>
                <w:lang w:eastAsia="zh-CN"/>
              </w:rPr>
              <w:t>CommonEASDNAI</w:t>
            </w:r>
          </w:p>
        </w:tc>
      </w:tr>
      <w:tr w:rsidR="005B092C" w14:paraId="77364A7B" w14:textId="77777777">
        <w:trPr>
          <w:gridBefore w:val="1"/>
          <w:wBefore w:w="526" w:type="dxa"/>
          <w:jc w:val="center"/>
        </w:trPr>
        <w:tc>
          <w:tcPr>
            <w:tcW w:w="1531" w:type="dxa"/>
            <w:gridSpan w:val="2"/>
          </w:tcPr>
          <w:p w14:paraId="1B186ED8" w14:textId="77777777" w:rsidR="005B092C" w:rsidRDefault="00F36B83">
            <w:pPr>
              <w:pStyle w:val="TAL"/>
              <w:rPr>
                <w:lang w:eastAsia="zh-CN"/>
              </w:rPr>
            </w:pPr>
            <w:r>
              <w:rPr>
                <w:lang w:eastAsia="zh-CN"/>
              </w:rPr>
              <w:t>candDnaisPrioInd</w:t>
            </w:r>
          </w:p>
        </w:tc>
        <w:tc>
          <w:tcPr>
            <w:tcW w:w="1923" w:type="dxa"/>
            <w:gridSpan w:val="3"/>
          </w:tcPr>
          <w:p w14:paraId="13611536" w14:textId="77777777" w:rsidR="005B092C" w:rsidRDefault="00F36B83">
            <w:pPr>
              <w:pStyle w:val="TAL"/>
              <w:rPr>
                <w:lang w:eastAsia="zh-CN"/>
              </w:rPr>
            </w:pPr>
            <w:r>
              <w:rPr>
                <w:lang w:eastAsia="zh-CN"/>
              </w:rPr>
              <w:t>boolean</w:t>
            </w:r>
          </w:p>
        </w:tc>
        <w:tc>
          <w:tcPr>
            <w:tcW w:w="360" w:type="dxa"/>
          </w:tcPr>
          <w:p w14:paraId="0E7769B3" w14:textId="77777777" w:rsidR="005B092C" w:rsidRDefault="00F36B83">
            <w:pPr>
              <w:pStyle w:val="TAC"/>
              <w:rPr>
                <w:lang w:eastAsia="zh-CN"/>
              </w:rPr>
            </w:pPr>
            <w:r>
              <w:rPr>
                <w:lang w:eastAsia="zh-CN"/>
              </w:rPr>
              <w:t>O</w:t>
            </w:r>
          </w:p>
        </w:tc>
        <w:tc>
          <w:tcPr>
            <w:tcW w:w="1170" w:type="dxa"/>
            <w:gridSpan w:val="2"/>
          </w:tcPr>
          <w:p w14:paraId="161EAA88" w14:textId="77777777" w:rsidR="005B092C" w:rsidRDefault="00F36B83">
            <w:pPr>
              <w:pStyle w:val="TAC"/>
              <w:rPr>
                <w:lang w:eastAsia="zh-CN"/>
              </w:rPr>
            </w:pPr>
            <w:r>
              <w:rPr>
                <w:lang w:eastAsia="zh-CN"/>
              </w:rPr>
              <w:t>0..1</w:t>
            </w:r>
          </w:p>
        </w:tc>
        <w:tc>
          <w:tcPr>
            <w:tcW w:w="3060" w:type="dxa"/>
            <w:gridSpan w:val="2"/>
          </w:tcPr>
          <w:p w14:paraId="3180E738" w14:textId="77777777" w:rsidR="005B092C" w:rsidRDefault="00F36B83">
            <w:pPr>
              <w:pStyle w:val="TAL"/>
              <w:rPr>
                <w:lang w:eastAsia="zh-CN"/>
              </w:rPr>
            </w:pPr>
            <w:r>
              <w:rPr>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39331195" w14:textId="77777777" w:rsidR="005B092C" w:rsidRDefault="00F36B83">
            <w:pPr>
              <w:pStyle w:val="TAL"/>
              <w:rPr>
                <w:rFonts w:cs="Arial"/>
                <w:szCs w:val="18"/>
                <w:lang w:eastAsia="zh-CN"/>
              </w:rPr>
            </w:pPr>
            <w:r>
              <w:rPr>
                <w:rFonts w:cs="Arial"/>
                <w:szCs w:val="18"/>
                <w:lang w:eastAsia="zh-CN"/>
              </w:rPr>
              <w:t>CommonEASDNAI</w:t>
            </w:r>
          </w:p>
        </w:tc>
      </w:tr>
      <w:tr w:rsidR="005B092C" w14:paraId="6FDDEA48" w14:textId="77777777">
        <w:trPr>
          <w:gridBefore w:val="1"/>
          <w:wBefore w:w="526" w:type="dxa"/>
          <w:jc w:val="center"/>
        </w:trPr>
        <w:tc>
          <w:tcPr>
            <w:tcW w:w="1531" w:type="dxa"/>
            <w:gridSpan w:val="2"/>
          </w:tcPr>
          <w:p w14:paraId="78D44A37" w14:textId="77777777" w:rsidR="005B092C" w:rsidRDefault="00F36B83">
            <w:pPr>
              <w:pStyle w:val="TAL"/>
            </w:pPr>
            <w:r>
              <w:t>sourceUeIpv4Addr</w:t>
            </w:r>
          </w:p>
        </w:tc>
        <w:tc>
          <w:tcPr>
            <w:tcW w:w="1923" w:type="dxa"/>
            <w:gridSpan w:val="3"/>
          </w:tcPr>
          <w:p w14:paraId="033011CD" w14:textId="77777777" w:rsidR="005B092C" w:rsidRDefault="00F36B83">
            <w:pPr>
              <w:pStyle w:val="TAL"/>
            </w:pPr>
            <w:r>
              <w:t>Ipv4Addr</w:t>
            </w:r>
          </w:p>
        </w:tc>
        <w:tc>
          <w:tcPr>
            <w:tcW w:w="360" w:type="dxa"/>
          </w:tcPr>
          <w:p w14:paraId="662795A6" w14:textId="77777777" w:rsidR="005B092C" w:rsidRDefault="00F36B83">
            <w:pPr>
              <w:pStyle w:val="TAC"/>
            </w:pPr>
            <w:r>
              <w:t>O</w:t>
            </w:r>
          </w:p>
        </w:tc>
        <w:tc>
          <w:tcPr>
            <w:tcW w:w="1170" w:type="dxa"/>
            <w:gridSpan w:val="2"/>
          </w:tcPr>
          <w:p w14:paraId="17A4F9A5" w14:textId="77777777" w:rsidR="005B092C" w:rsidRDefault="00F36B83">
            <w:pPr>
              <w:pStyle w:val="TAC"/>
            </w:pPr>
            <w:r>
              <w:t>0..1</w:t>
            </w:r>
          </w:p>
        </w:tc>
        <w:tc>
          <w:tcPr>
            <w:tcW w:w="3060" w:type="dxa"/>
            <w:gridSpan w:val="2"/>
          </w:tcPr>
          <w:p w14:paraId="2F09EE7B" w14:textId="77777777" w:rsidR="005B092C" w:rsidRDefault="00F36B83">
            <w:pPr>
              <w:pStyle w:val="TAL"/>
            </w:pPr>
            <w:r>
              <w:t>The IPv4 Address of the served UE for the source DNAI. May be included for event "UP_PATH_CH".</w:t>
            </w:r>
          </w:p>
        </w:tc>
        <w:tc>
          <w:tcPr>
            <w:tcW w:w="1304" w:type="dxa"/>
            <w:gridSpan w:val="2"/>
          </w:tcPr>
          <w:p w14:paraId="2B0EBFB9" w14:textId="77777777" w:rsidR="005B092C" w:rsidRDefault="005B092C">
            <w:pPr>
              <w:pStyle w:val="TAL"/>
              <w:rPr>
                <w:rFonts w:cs="Arial"/>
                <w:szCs w:val="18"/>
              </w:rPr>
            </w:pPr>
          </w:p>
        </w:tc>
      </w:tr>
      <w:tr w:rsidR="005B092C" w14:paraId="37DC465F" w14:textId="77777777">
        <w:trPr>
          <w:gridBefore w:val="1"/>
          <w:wBefore w:w="526" w:type="dxa"/>
          <w:jc w:val="center"/>
        </w:trPr>
        <w:tc>
          <w:tcPr>
            <w:tcW w:w="1531" w:type="dxa"/>
            <w:gridSpan w:val="2"/>
          </w:tcPr>
          <w:p w14:paraId="2F71B056" w14:textId="77777777" w:rsidR="005B092C" w:rsidRDefault="00F36B83">
            <w:pPr>
              <w:pStyle w:val="TAL"/>
            </w:pPr>
            <w:r>
              <w:t>sourceUeIpv6Prefix</w:t>
            </w:r>
          </w:p>
        </w:tc>
        <w:tc>
          <w:tcPr>
            <w:tcW w:w="1923" w:type="dxa"/>
            <w:gridSpan w:val="3"/>
          </w:tcPr>
          <w:p w14:paraId="3786A78A" w14:textId="77777777" w:rsidR="005B092C" w:rsidRDefault="00F36B83">
            <w:pPr>
              <w:pStyle w:val="TAL"/>
            </w:pPr>
            <w:r>
              <w:t>Ipv6Prefix</w:t>
            </w:r>
          </w:p>
        </w:tc>
        <w:tc>
          <w:tcPr>
            <w:tcW w:w="360" w:type="dxa"/>
          </w:tcPr>
          <w:p w14:paraId="43D619DF" w14:textId="77777777" w:rsidR="005B092C" w:rsidRDefault="00F36B83">
            <w:pPr>
              <w:pStyle w:val="TAC"/>
            </w:pPr>
            <w:r>
              <w:t>O</w:t>
            </w:r>
          </w:p>
        </w:tc>
        <w:tc>
          <w:tcPr>
            <w:tcW w:w="1170" w:type="dxa"/>
            <w:gridSpan w:val="2"/>
          </w:tcPr>
          <w:p w14:paraId="07AB5775" w14:textId="77777777" w:rsidR="005B092C" w:rsidRDefault="00F36B83">
            <w:pPr>
              <w:pStyle w:val="TAC"/>
            </w:pPr>
            <w:r>
              <w:t>0..1</w:t>
            </w:r>
          </w:p>
        </w:tc>
        <w:tc>
          <w:tcPr>
            <w:tcW w:w="3060" w:type="dxa"/>
            <w:gridSpan w:val="2"/>
          </w:tcPr>
          <w:p w14:paraId="5346D601" w14:textId="77777777" w:rsidR="005B092C" w:rsidRDefault="00F36B83">
            <w:pPr>
              <w:pStyle w:val="TAL"/>
            </w:pPr>
            <w:r>
              <w:t>The Ipv6 Address Prefix of the served UE for the source DNAI. May be included for event "UP_PATH_CH".</w:t>
            </w:r>
          </w:p>
        </w:tc>
        <w:tc>
          <w:tcPr>
            <w:tcW w:w="1304" w:type="dxa"/>
            <w:gridSpan w:val="2"/>
          </w:tcPr>
          <w:p w14:paraId="5F8CCE89" w14:textId="77777777" w:rsidR="005B092C" w:rsidRDefault="005B092C">
            <w:pPr>
              <w:pStyle w:val="TAL"/>
              <w:rPr>
                <w:rFonts w:cs="Arial"/>
                <w:szCs w:val="18"/>
              </w:rPr>
            </w:pPr>
          </w:p>
        </w:tc>
      </w:tr>
      <w:tr w:rsidR="005B092C" w14:paraId="7139F334" w14:textId="77777777">
        <w:trPr>
          <w:gridBefore w:val="1"/>
          <w:wBefore w:w="526" w:type="dxa"/>
          <w:jc w:val="center"/>
        </w:trPr>
        <w:tc>
          <w:tcPr>
            <w:tcW w:w="1531" w:type="dxa"/>
            <w:gridSpan w:val="2"/>
          </w:tcPr>
          <w:p w14:paraId="188473DF" w14:textId="77777777" w:rsidR="005B092C" w:rsidRDefault="00F36B83">
            <w:pPr>
              <w:pStyle w:val="TAL"/>
            </w:pPr>
            <w:r>
              <w:t>targetUeIpv4Addr</w:t>
            </w:r>
          </w:p>
        </w:tc>
        <w:tc>
          <w:tcPr>
            <w:tcW w:w="1923" w:type="dxa"/>
            <w:gridSpan w:val="3"/>
          </w:tcPr>
          <w:p w14:paraId="2C5DDED2" w14:textId="77777777" w:rsidR="005B092C" w:rsidRDefault="00F36B83">
            <w:pPr>
              <w:pStyle w:val="TAL"/>
            </w:pPr>
            <w:r>
              <w:t>Ipv4Addr</w:t>
            </w:r>
          </w:p>
        </w:tc>
        <w:tc>
          <w:tcPr>
            <w:tcW w:w="360" w:type="dxa"/>
          </w:tcPr>
          <w:p w14:paraId="2839E998" w14:textId="77777777" w:rsidR="005B092C" w:rsidRDefault="00F36B83">
            <w:pPr>
              <w:pStyle w:val="TAC"/>
            </w:pPr>
            <w:r>
              <w:t>O</w:t>
            </w:r>
          </w:p>
        </w:tc>
        <w:tc>
          <w:tcPr>
            <w:tcW w:w="1170" w:type="dxa"/>
            <w:gridSpan w:val="2"/>
          </w:tcPr>
          <w:p w14:paraId="50C334C0" w14:textId="77777777" w:rsidR="005B092C" w:rsidRDefault="00F36B83">
            <w:pPr>
              <w:pStyle w:val="TAC"/>
            </w:pPr>
            <w:r>
              <w:t>0..1</w:t>
            </w:r>
          </w:p>
        </w:tc>
        <w:tc>
          <w:tcPr>
            <w:tcW w:w="3060" w:type="dxa"/>
            <w:gridSpan w:val="2"/>
          </w:tcPr>
          <w:p w14:paraId="6BCB7CFE" w14:textId="77777777" w:rsidR="005B092C" w:rsidRDefault="00F36B83">
            <w:pPr>
              <w:pStyle w:val="TAL"/>
            </w:pPr>
            <w:r>
              <w:t>The IPv4 Address of the served UE for the target DNAI. May be included for event "UP_PATH_CH".</w:t>
            </w:r>
          </w:p>
        </w:tc>
        <w:tc>
          <w:tcPr>
            <w:tcW w:w="1304" w:type="dxa"/>
            <w:gridSpan w:val="2"/>
          </w:tcPr>
          <w:p w14:paraId="788714E8" w14:textId="77777777" w:rsidR="005B092C" w:rsidRDefault="005B092C">
            <w:pPr>
              <w:pStyle w:val="TAL"/>
              <w:rPr>
                <w:rFonts w:cs="Arial"/>
                <w:szCs w:val="18"/>
              </w:rPr>
            </w:pPr>
          </w:p>
        </w:tc>
      </w:tr>
      <w:tr w:rsidR="005B092C" w14:paraId="194A3AA6" w14:textId="77777777">
        <w:trPr>
          <w:gridBefore w:val="1"/>
          <w:wBefore w:w="526" w:type="dxa"/>
          <w:jc w:val="center"/>
        </w:trPr>
        <w:tc>
          <w:tcPr>
            <w:tcW w:w="1531" w:type="dxa"/>
            <w:gridSpan w:val="2"/>
          </w:tcPr>
          <w:p w14:paraId="5733F385" w14:textId="77777777" w:rsidR="005B092C" w:rsidRDefault="00F36B83">
            <w:pPr>
              <w:pStyle w:val="TAL"/>
            </w:pPr>
            <w:r>
              <w:t>targetUeIpv6Prefix</w:t>
            </w:r>
          </w:p>
        </w:tc>
        <w:tc>
          <w:tcPr>
            <w:tcW w:w="1923" w:type="dxa"/>
            <w:gridSpan w:val="3"/>
          </w:tcPr>
          <w:p w14:paraId="7F12293A" w14:textId="77777777" w:rsidR="005B092C" w:rsidRDefault="00F36B83">
            <w:pPr>
              <w:pStyle w:val="TAL"/>
            </w:pPr>
            <w:r>
              <w:t>Ipv6Prefix</w:t>
            </w:r>
          </w:p>
        </w:tc>
        <w:tc>
          <w:tcPr>
            <w:tcW w:w="360" w:type="dxa"/>
          </w:tcPr>
          <w:p w14:paraId="76C49632" w14:textId="77777777" w:rsidR="005B092C" w:rsidRDefault="00F36B83">
            <w:pPr>
              <w:pStyle w:val="TAC"/>
            </w:pPr>
            <w:r>
              <w:t>O</w:t>
            </w:r>
          </w:p>
        </w:tc>
        <w:tc>
          <w:tcPr>
            <w:tcW w:w="1170" w:type="dxa"/>
            <w:gridSpan w:val="2"/>
          </w:tcPr>
          <w:p w14:paraId="6EC2ED61" w14:textId="77777777" w:rsidR="005B092C" w:rsidRDefault="00F36B83">
            <w:pPr>
              <w:pStyle w:val="TAC"/>
            </w:pPr>
            <w:r>
              <w:t>0..1</w:t>
            </w:r>
          </w:p>
        </w:tc>
        <w:tc>
          <w:tcPr>
            <w:tcW w:w="3060" w:type="dxa"/>
            <w:gridSpan w:val="2"/>
          </w:tcPr>
          <w:p w14:paraId="47198DC3" w14:textId="77777777" w:rsidR="005B092C" w:rsidRDefault="00F36B83">
            <w:pPr>
              <w:pStyle w:val="TAL"/>
            </w:pPr>
            <w:r>
              <w:t>The Ipv6 Address Prefix of the served UE for the target DNAI. May be included for event "UP_PATH_CH".</w:t>
            </w:r>
          </w:p>
        </w:tc>
        <w:tc>
          <w:tcPr>
            <w:tcW w:w="1304" w:type="dxa"/>
            <w:gridSpan w:val="2"/>
          </w:tcPr>
          <w:p w14:paraId="3A603E7E" w14:textId="77777777" w:rsidR="005B092C" w:rsidRDefault="005B092C">
            <w:pPr>
              <w:pStyle w:val="TAL"/>
              <w:rPr>
                <w:rFonts w:cs="Arial"/>
                <w:szCs w:val="18"/>
              </w:rPr>
            </w:pPr>
          </w:p>
        </w:tc>
      </w:tr>
      <w:tr w:rsidR="005B092C" w14:paraId="09674075" w14:textId="77777777">
        <w:trPr>
          <w:gridBefore w:val="1"/>
          <w:wBefore w:w="526" w:type="dxa"/>
          <w:jc w:val="center"/>
        </w:trPr>
        <w:tc>
          <w:tcPr>
            <w:tcW w:w="1531" w:type="dxa"/>
            <w:gridSpan w:val="2"/>
          </w:tcPr>
          <w:p w14:paraId="4FB8A1BC" w14:textId="77777777" w:rsidR="005B092C" w:rsidRDefault="00F36B83">
            <w:pPr>
              <w:pStyle w:val="TAL"/>
            </w:pPr>
            <w:r>
              <w:lastRenderedPageBreak/>
              <w:t>sourceTraRouting</w:t>
            </w:r>
          </w:p>
        </w:tc>
        <w:tc>
          <w:tcPr>
            <w:tcW w:w="1923" w:type="dxa"/>
            <w:gridSpan w:val="3"/>
          </w:tcPr>
          <w:p w14:paraId="7921824F" w14:textId="77777777" w:rsidR="005B092C" w:rsidRDefault="00F36B83">
            <w:pPr>
              <w:pStyle w:val="TAL"/>
            </w:pPr>
            <w:r>
              <w:t>RouteToLocation</w:t>
            </w:r>
          </w:p>
        </w:tc>
        <w:tc>
          <w:tcPr>
            <w:tcW w:w="360" w:type="dxa"/>
          </w:tcPr>
          <w:p w14:paraId="159108D0" w14:textId="77777777" w:rsidR="005B092C" w:rsidRDefault="00F36B83">
            <w:pPr>
              <w:pStyle w:val="TAC"/>
            </w:pPr>
            <w:r>
              <w:t>C</w:t>
            </w:r>
          </w:p>
        </w:tc>
        <w:tc>
          <w:tcPr>
            <w:tcW w:w="1170" w:type="dxa"/>
            <w:gridSpan w:val="2"/>
          </w:tcPr>
          <w:p w14:paraId="780BCDA1" w14:textId="77777777" w:rsidR="005B092C" w:rsidRDefault="00F36B83">
            <w:pPr>
              <w:pStyle w:val="TAC"/>
            </w:pPr>
            <w:r>
              <w:t>0..1</w:t>
            </w:r>
          </w:p>
        </w:tc>
        <w:tc>
          <w:tcPr>
            <w:tcW w:w="3060" w:type="dxa"/>
            <w:gridSpan w:val="2"/>
          </w:tcPr>
          <w:p w14:paraId="77DC90EC" w14:textId="77777777" w:rsidR="005B092C" w:rsidRDefault="00F36B83">
            <w:pPr>
              <w:pStyle w:val="TAL"/>
            </w:pPr>
            <w:r>
              <w:rPr>
                <w:lang w:eastAsia="zh-CN"/>
              </w:rPr>
              <w:t>N6 traffic routing information</w:t>
            </w:r>
            <w:r>
              <w:t xml:space="preserve"> for the source DNAI. Shall be included for event "UP_PATH_CH" if available (NOTE 2).</w:t>
            </w:r>
          </w:p>
        </w:tc>
        <w:tc>
          <w:tcPr>
            <w:tcW w:w="1304" w:type="dxa"/>
            <w:gridSpan w:val="2"/>
          </w:tcPr>
          <w:p w14:paraId="63B09C40" w14:textId="77777777" w:rsidR="005B092C" w:rsidRDefault="005B092C">
            <w:pPr>
              <w:pStyle w:val="TAL"/>
              <w:rPr>
                <w:rFonts w:cs="Arial"/>
                <w:szCs w:val="18"/>
              </w:rPr>
            </w:pPr>
          </w:p>
        </w:tc>
      </w:tr>
      <w:tr w:rsidR="005B092C" w14:paraId="10C67D00" w14:textId="77777777">
        <w:trPr>
          <w:gridBefore w:val="1"/>
          <w:wBefore w:w="526" w:type="dxa"/>
          <w:jc w:val="center"/>
        </w:trPr>
        <w:tc>
          <w:tcPr>
            <w:tcW w:w="1531" w:type="dxa"/>
            <w:gridSpan w:val="2"/>
          </w:tcPr>
          <w:p w14:paraId="59208FFC" w14:textId="77777777" w:rsidR="005B092C" w:rsidRDefault="00F36B83">
            <w:pPr>
              <w:pStyle w:val="TAL"/>
            </w:pPr>
            <w:r>
              <w:t>targetTraRouting</w:t>
            </w:r>
          </w:p>
        </w:tc>
        <w:tc>
          <w:tcPr>
            <w:tcW w:w="1923" w:type="dxa"/>
            <w:gridSpan w:val="3"/>
          </w:tcPr>
          <w:p w14:paraId="51409B53" w14:textId="77777777" w:rsidR="005B092C" w:rsidRDefault="00F36B83">
            <w:pPr>
              <w:pStyle w:val="TAL"/>
            </w:pPr>
            <w:r>
              <w:t>RouteToLocation</w:t>
            </w:r>
          </w:p>
        </w:tc>
        <w:tc>
          <w:tcPr>
            <w:tcW w:w="360" w:type="dxa"/>
          </w:tcPr>
          <w:p w14:paraId="3693A4C2" w14:textId="77777777" w:rsidR="005B092C" w:rsidRDefault="00F36B83">
            <w:pPr>
              <w:pStyle w:val="TAC"/>
            </w:pPr>
            <w:r>
              <w:t>C</w:t>
            </w:r>
          </w:p>
        </w:tc>
        <w:tc>
          <w:tcPr>
            <w:tcW w:w="1170" w:type="dxa"/>
            <w:gridSpan w:val="2"/>
          </w:tcPr>
          <w:p w14:paraId="592465A4" w14:textId="77777777" w:rsidR="005B092C" w:rsidRDefault="00F36B83">
            <w:pPr>
              <w:pStyle w:val="TAC"/>
            </w:pPr>
            <w:r>
              <w:t>0..1</w:t>
            </w:r>
          </w:p>
        </w:tc>
        <w:tc>
          <w:tcPr>
            <w:tcW w:w="3060" w:type="dxa"/>
            <w:gridSpan w:val="2"/>
          </w:tcPr>
          <w:p w14:paraId="645C2323" w14:textId="77777777" w:rsidR="005B092C" w:rsidRDefault="00F36B83">
            <w:pPr>
              <w:pStyle w:val="TAL"/>
            </w:pPr>
            <w:r>
              <w:rPr>
                <w:lang w:eastAsia="zh-CN"/>
              </w:rPr>
              <w:t>N6 traffic routing information</w:t>
            </w:r>
            <w:r>
              <w:t xml:space="preserve"> for the target DNAI. Shall be included for event "UP_PATH_CH" if available (NOTE 2).</w:t>
            </w:r>
          </w:p>
        </w:tc>
        <w:tc>
          <w:tcPr>
            <w:tcW w:w="1304" w:type="dxa"/>
            <w:gridSpan w:val="2"/>
          </w:tcPr>
          <w:p w14:paraId="3DBCD865" w14:textId="77777777" w:rsidR="005B092C" w:rsidRDefault="005B092C">
            <w:pPr>
              <w:pStyle w:val="TAL"/>
              <w:rPr>
                <w:rFonts w:cs="Arial"/>
                <w:szCs w:val="18"/>
              </w:rPr>
            </w:pPr>
          </w:p>
        </w:tc>
      </w:tr>
      <w:tr w:rsidR="005B092C" w14:paraId="261908E0" w14:textId="77777777">
        <w:trPr>
          <w:gridBefore w:val="1"/>
          <w:wBefore w:w="526" w:type="dxa"/>
          <w:jc w:val="center"/>
        </w:trPr>
        <w:tc>
          <w:tcPr>
            <w:tcW w:w="1531" w:type="dxa"/>
            <w:gridSpan w:val="2"/>
          </w:tcPr>
          <w:p w14:paraId="29B62877" w14:textId="77777777" w:rsidR="005B092C" w:rsidRDefault="00F36B83">
            <w:pPr>
              <w:pStyle w:val="TAL"/>
            </w:pPr>
            <w:r>
              <w:t>ueMac</w:t>
            </w:r>
          </w:p>
        </w:tc>
        <w:tc>
          <w:tcPr>
            <w:tcW w:w="1923" w:type="dxa"/>
            <w:gridSpan w:val="3"/>
          </w:tcPr>
          <w:p w14:paraId="4C3B314D" w14:textId="77777777" w:rsidR="005B092C" w:rsidRDefault="00F36B83">
            <w:pPr>
              <w:pStyle w:val="TAL"/>
            </w:pPr>
            <w:r>
              <w:t>MacAddr48</w:t>
            </w:r>
          </w:p>
        </w:tc>
        <w:tc>
          <w:tcPr>
            <w:tcW w:w="360" w:type="dxa"/>
          </w:tcPr>
          <w:p w14:paraId="15DF292C" w14:textId="77777777" w:rsidR="005B092C" w:rsidRDefault="00F36B83">
            <w:pPr>
              <w:pStyle w:val="TAC"/>
            </w:pPr>
            <w:r>
              <w:t>O</w:t>
            </w:r>
          </w:p>
        </w:tc>
        <w:tc>
          <w:tcPr>
            <w:tcW w:w="1170" w:type="dxa"/>
            <w:gridSpan w:val="2"/>
          </w:tcPr>
          <w:p w14:paraId="2D3B3A6D" w14:textId="77777777" w:rsidR="005B092C" w:rsidRDefault="00F36B83">
            <w:pPr>
              <w:pStyle w:val="TAC"/>
            </w:pPr>
            <w:r>
              <w:t>0..1</w:t>
            </w:r>
          </w:p>
        </w:tc>
        <w:tc>
          <w:tcPr>
            <w:tcW w:w="3060" w:type="dxa"/>
            <w:gridSpan w:val="2"/>
          </w:tcPr>
          <w:p w14:paraId="543D3F56" w14:textId="77777777" w:rsidR="005B092C" w:rsidRDefault="00F36B83">
            <w:pPr>
              <w:pStyle w:val="TAL"/>
            </w:pPr>
            <w:r>
              <w:t>UE MAC address. May be included for event "UP_PATH_CH".</w:t>
            </w:r>
          </w:p>
        </w:tc>
        <w:tc>
          <w:tcPr>
            <w:tcW w:w="1304" w:type="dxa"/>
            <w:gridSpan w:val="2"/>
          </w:tcPr>
          <w:p w14:paraId="4CB3BAFB" w14:textId="77777777" w:rsidR="005B092C" w:rsidRDefault="005B092C">
            <w:pPr>
              <w:pStyle w:val="TAL"/>
              <w:rPr>
                <w:rFonts w:cs="Arial"/>
                <w:szCs w:val="18"/>
              </w:rPr>
            </w:pPr>
          </w:p>
        </w:tc>
      </w:tr>
      <w:tr w:rsidR="005B092C" w14:paraId="16A76B0E" w14:textId="77777777">
        <w:trPr>
          <w:gridBefore w:val="1"/>
          <w:wBefore w:w="526" w:type="dxa"/>
          <w:jc w:val="center"/>
        </w:trPr>
        <w:tc>
          <w:tcPr>
            <w:tcW w:w="1531" w:type="dxa"/>
            <w:gridSpan w:val="2"/>
          </w:tcPr>
          <w:p w14:paraId="29763D1D" w14:textId="77777777" w:rsidR="005B092C" w:rsidRDefault="00F36B83">
            <w:pPr>
              <w:pStyle w:val="TAL"/>
            </w:pPr>
            <w:r>
              <w:t>adIpv4Addr</w:t>
            </w:r>
          </w:p>
        </w:tc>
        <w:tc>
          <w:tcPr>
            <w:tcW w:w="1923" w:type="dxa"/>
            <w:gridSpan w:val="3"/>
          </w:tcPr>
          <w:p w14:paraId="38133CCE" w14:textId="77777777" w:rsidR="005B092C" w:rsidRDefault="00F36B83">
            <w:pPr>
              <w:pStyle w:val="TAL"/>
            </w:pPr>
            <w:r>
              <w:t>Ipv4Addr</w:t>
            </w:r>
          </w:p>
        </w:tc>
        <w:tc>
          <w:tcPr>
            <w:tcW w:w="360" w:type="dxa"/>
          </w:tcPr>
          <w:p w14:paraId="55107850" w14:textId="77777777" w:rsidR="005B092C" w:rsidRDefault="00F36B83">
            <w:pPr>
              <w:pStyle w:val="TAC"/>
            </w:pPr>
            <w:r>
              <w:t>O</w:t>
            </w:r>
          </w:p>
        </w:tc>
        <w:tc>
          <w:tcPr>
            <w:tcW w:w="1170" w:type="dxa"/>
            <w:gridSpan w:val="2"/>
          </w:tcPr>
          <w:p w14:paraId="73E467DB" w14:textId="77777777" w:rsidR="005B092C" w:rsidRDefault="00F36B83">
            <w:pPr>
              <w:pStyle w:val="TAC"/>
            </w:pPr>
            <w:r>
              <w:t>0..1</w:t>
            </w:r>
          </w:p>
        </w:tc>
        <w:tc>
          <w:tcPr>
            <w:tcW w:w="3060" w:type="dxa"/>
            <w:gridSpan w:val="2"/>
          </w:tcPr>
          <w:p w14:paraId="1C7131C0" w14:textId="77777777" w:rsidR="005B092C" w:rsidRDefault="00F36B83">
            <w:pPr>
              <w:pStyle w:val="TAL"/>
            </w:pPr>
            <w:r>
              <w:t>Added IPv4 Address(es). May be included for event "UE_IP_CH".</w:t>
            </w:r>
          </w:p>
        </w:tc>
        <w:tc>
          <w:tcPr>
            <w:tcW w:w="1304" w:type="dxa"/>
            <w:gridSpan w:val="2"/>
          </w:tcPr>
          <w:p w14:paraId="3D8E4986" w14:textId="77777777" w:rsidR="005B092C" w:rsidRDefault="005B092C">
            <w:pPr>
              <w:pStyle w:val="TAL"/>
              <w:rPr>
                <w:rFonts w:cs="Arial"/>
                <w:szCs w:val="18"/>
              </w:rPr>
            </w:pPr>
          </w:p>
        </w:tc>
      </w:tr>
      <w:tr w:rsidR="005B092C" w14:paraId="4FE75E01" w14:textId="77777777">
        <w:trPr>
          <w:gridBefore w:val="1"/>
          <w:wBefore w:w="526" w:type="dxa"/>
          <w:jc w:val="center"/>
        </w:trPr>
        <w:tc>
          <w:tcPr>
            <w:tcW w:w="1531" w:type="dxa"/>
            <w:gridSpan w:val="2"/>
          </w:tcPr>
          <w:p w14:paraId="2FC2B59A" w14:textId="77777777" w:rsidR="005B092C" w:rsidRDefault="00F36B83">
            <w:pPr>
              <w:pStyle w:val="TAL"/>
            </w:pPr>
            <w:r>
              <w:t>adIpv6Prefix</w:t>
            </w:r>
          </w:p>
        </w:tc>
        <w:tc>
          <w:tcPr>
            <w:tcW w:w="1923" w:type="dxa"/>
            <w:gridSpan w:val="3"/>
          </w:tcPr>
          <w:p w14:paraId="5BBDB3A7" w14:textId="77777777" w:rsidR="005B092C" w:rsidRDefault="00F36B83">
            <w:pPr>
              <w:pStyle w:val="TAL"/>
            </w:pPr>
            <w:r>
              <w:t>Ipv6Prefix</w:t>
            </w:r>
          </w:p>
        </w:tc>
        <w:tc>
          <w:tcPr>
            <w:tcW w:w="360" w:type="dxa"/>
          </w:tcPr>
          <w:p w14:paraId="17A1FE4A" w14:textId="77777777" w:rsidR="005B092C" w:rsidRDefault="00F36B83">
            <w:pPr>
              <w:pStyle w:val="TAC"/>
            </w:pPr>
            <w:r>
              <w:t>O</w:t>
            </w:r>
          </w:p>
        </w:tc>
        <w:tc>
          <w:tcPr>
            <w:tcW w:w="1170" w:type="dxa"/>
            <w:gridSpan w:val="2"/>
          </w:tcPr>
          <w:p w14:paraId="3CA51095" w14:textId="77777777" w:rsidR="005B092C" w:rsidRDefault="00F36B83">
            <w:pPr>
              <w:pStyle w:val="TAC"/>
            </w:pPr>
            <w:r>
              <w:t>0..1</w:t>
            </w:r>
          </w:p>
        </w:tc>
        <w:tc>
          <w:tcPr>
            <w:tcW w:w="3060" w:type="dxa"/>
            <w:gridSpan w:val="2"/>
          </w:tcPr>
          <w:p w14:paraId="237A0AB5" w14:textId="77777777" w:rsidR="005B092C" w:rsidRDefault="00F36B83">
            <w:pPr>
              <w:pStyle w:val="TAL"/>
            </w:pPr>
            <w:r>
              <w:t>Added Ipv6 Address Prefix(es). May be included for event "UE_IP_CH".</w:t>
            </w:r>
          </w:p>
        </w:tc>
        <w:tc>
          <w:tcPr>
            <w:tcW w:w="1304" w:type="dxa"/>
            <w:gridSpan w:val="2"/>
          </w:tcPr>
          <w:p w14:paraId="1BF98EC8" w14:textId="77777777" w:rsidR="005B092C" w:rsidRDefault="005B092C">
            <w:pPr>
              <w:pStyle w:val="TAL"/>
              <w:rPr>
                <w:rFonts w:cs="Arial"/>
                <w:szCs w:val="18"/>
              </w:rPr>
            </w:pPr>
          </w:p>
        </w:tc>
      </w:tr>
      <w:tr w:rsidR="005B092C" w14:paraId="61B936F5" w14:textId="77777777">
        <w:trPr>
          <w:gridBefore w:val="1"/>
          <w:wBefore w:w="526" w:type="dxa"/>
          <w:jc w:val="center"/>
        </w:trPr>
        <w:tc>
          <w:tcPr>
            <w:tcW w:w="1531" w:type="dxa"/>
            <w:gridSpan w:val="2"/>
          </w:tcPr>
          <w:p w14:paraId="7A0E33E9" w14:textId="77777777" w:rsidR="005B092C" w:rsidRDefault="00F36B83">
            <w:pPr>
              <w:pStyle w:val="TAL"/>
            </w:pPr>
            <w:r>
              <w:t>reIpv4Addr</w:t>
            </w:r>
          </w:p>
        </w:tc>
        <w:tc>
          <w:tcPr>
            <w:tcW w:w="1923" w:type="dxa"/>
            <w:gridSpan w:val="3"/>
          </w:tcPr>
          <w:p w14:paraId="0DEA72E6" w14:textId="77777777" w:rsidR="005B092C" w:rsidRDefault="00F36B83">
            <w:pPr>
              <w:pStyle w:val="TAL"/>
            </w:pPr>
            <w:r>
              <w:t>Ipv4Addr</w:t>
            </w:r>
          </w:p>
        </w:tc>
        <w:tc>
          <w:tcPr>
            <w:tcW w:w="360" w:type="dxa"/>
          </w:tcPr>
          <w:p w14:paraId="7646A1C4" w14:textId="77777777" w:rsidR="005B092C" w:rsidRDefault="00F36B83">
            <w:pPr>
              <w:pStyle w:val="TAC"/>
            </w:pPr>
            <w:r>
              <w:t>O</w:t>
            </w:r>
          </w:p>
        </w:tc>
        <w:tc>
          <w:tcPr>
            <w:tcW w:w="1170" w:type="dxa"/>
            <w:gridSpan w:val="2"/>
          </w:tcPr>
          <w:p w14:paraId="0EB8CF99" w14:textId="77777777" w:rsidR="005B092C" w:rsidRDefault="00F36B83">
            <w:pPr>
              <w:pStyle w:val="TAC"/>
            </w:pPr>
            <w:r>
              <w:t>0..1</w:t>
            </w:r>
          </w:p>
        </w:tc>
        <w:tc>
          <w:tcPr>
            <w:tcW w:w="3060" w:type="dxa"/>
            <w:gridSpan w:val="2"/>
          </w:tcPr>
          <w:p w14:paraId="6300C991" w14:textId="77777777" w:rsidR="005B092C" w:rsidRDefault="00F36B83">
            <w:pPr>
              <w:pStyle w:val="TAL"/>
            </w:pPr>
            <w:r>
              <w:t>Removed IPv4 Address(es). May be included for event "UE_IP_CH".</w:t>
            </w:r>
          </w:p>
        </w:tc>
        <w:tc>
          <w:tcPr>
            <w:tcW w:w="1304" w:type="dxa"/>
            <w:gridSpan w:val="2"/>
          </w:tcPr>
          <w:p w14:paraId="3041A73A" w14:textId="77777777" w:rsidR="005B092C" w:rsidRDefault="005B092C">
            <w:pPr>
              <w:pStyle w:val="TAL"/>
              <w:rPr>
                <w:rFonts w:cs="Arial"/>
                <w:szCs w:val="18"/>
              </w:rPr>
            </w:pPr>
          </w:p>
        </w:tc>
      </w:tr>
      <w:tr w:rsidR="005B092C" w14:paraId="54665F55" w14:textId="77777777">
        <w:trPr>
          <w:gridBefore w:val="1"/>
          <w:wBefore w:w="526" w:type="dxa"/>
          <w:jc w:val="center"/>
        </w:trPr>
        <w:tc>
          <w:tcPr>
            <w:tcW w:w="1531" w:type="dxa"/>
            <w:gridSpan w:val="2"/>
          </w:tcPr>
          <w:p w14:paraId="197E3B82" w14:textId="77777777" w:rsidR="005B092C" w:rsidRDefault="00F36B83">
            <w:pPr>
              <w:pStyle w:val="TAL"/>
            </w:pPr>
            <w:r>
              <w:t>reIpv6Prefix</w:t>
            </w:r>
          </w:p>
        </w:tc>
        <w:tc>
          <w:tcPr>
            <w:tcW w:w="1923" w:type="dxa"/>
            <w:gridSpan w:val="3"/>
          </w:tcPr>
          <w:p w14:paraId="1ABDB04A" w14:textId="77777777" w:rsidR="005B092C" w:rsidRDefault="00F36B83">
            <w:pPr>
              <w:pStyle w:val="TAL"/>
            </w:pPr>
            <w:r>
              <w:t>Ipv6Prefix</w:t>
            </w:r>
          </w:p>
        </w:tc>
        <w:tc>
          <w:tcPr>
            <w:tcW w:w="360" w:type="dxa"/>
          </w:tcPr>
          <w:p w14:paraId="7A20B3FD" w14:textId="77777777" w:rsidR="005B092C" w:rsidRDefault="00F36B83">
            <w:pPr>
              <w:pStyle w:val="TAC"/>
            </w:pPr>
            <w:r>
              <w:t>O</w:t>
            </w:r>
          </w:p>
        </w:tc>
        <w:tc>
          <w:tcPr>
            <w:tcW w:w="1170" w:type="dxa"/>
            <w:gridSpan w:val="2"/>
          </w:tcPr>
          <w:p w14:paraId="53A5D816" w14:textId="77777777" w:rsidR="005B092C" w:rsidRDefault="00F36B83">
            <w:pPr>
              <w:pStyle w:val="TAC"/>
            </w:pPr>
            <w:r>
              <w:t>0..1</w:t>
            </w:r>
          </w:p>
        </w:tc>
        <w:tc>
          <w:tcPr>
            <w:tcW w:w="3060" w:type="dxa"/>
            <w:gridSpan w:val="2"/>
          </w:tcPr>
          <w:p w14:paraId="1C5FA27B" w14:textId="77777777" w:rsidR="005B092C" w:rsidRDefault="00F36B83">
            <w:pPr>
              <w:pStyle w:val="TAL"/>
            </w:pPr>
            <w:r>
              <w:t>Removed Ipv6 Address Prefix(es). May be included for event "UE_IP_CH".</w:t>
            </w:r>
          </w:p>
        </w:tc>
        <w:tc>
          <w:tcPr>
            <w:tcW w:w="1304" w:type="dxa"/>
            <w:gridSpan w:val="2"/>
          </w:tcPr>
          <w:p w14:paraId="1BE8FE09" w14:textId="77777777" w:rsidR="005B092C" w:rsidRDefault="005B092C">
            <w:pPr>
              <w:pStyle w:val="TAL"/>
              <w:rPr>
                <w:rFonts w:cs="Arial"/>
                <w:szCs w:val="18"/>
              </w:rPr>
            </w:pPr>
          </w:p>
        </w:tc>
      </w:tr>
      <w:tr w:rsidR="005B092C" w14:paraId="099ADF02" w14:textId="77777777">
        <w:trPr>
          <w:gridBefore w:val="1"/>
          <w:wBefore w:w="526" w:type="dxa"/>
          <w:jc w:val="center"/>
        </w:trPr>
        <w:tc>
          <w:tcPr>
            <w:tcW w:w="1531" w:type="dxa"/>
            <w:gridSpan w:val="2"/>
          </w:tcPr>
          <w:p w14:paraId="76642554" w14:textId="77777777" w:rsidR="005B092C" w:rsidRDefault="00F36B83">
            <w:pPr>
              <w:pStyle w:val="TAL"/>
            </w:pPr>
            <w:r>
              <w:t>plmnId</w:t>
            </w:r>
          </w:p>
        </w:tc>
        <w:tc>
          <w:tcPr>
            <w:tcW w:w="1923" w:type="dxa"/>
            <w:gridSpan w:val="3"/>
          </w:tcPr>
          <w:p w14:paraId="7AF90578" w14:textId="77777777" w:rsidR="005B092C" w:rsidRDefault="00F36B83">
            <w:pPr>
              <w:pStyle w:val="TAL"/>
            </w:pPr>
            <w:r>
              <w:t>PlmnIdNid</w:t>
            </w:r>
          </w:p>
        </w:tc>
        <w:tc>
          <w:tcPr>
            <w:tcW w:w="360" w:type="dxa"/>
          </w:tcPr>
          <w:p w14:paraId="3E53B379" w14:textId="77777777" w:rsidR="005B092C" w:rsidRDefault="00F36B83">
            <w:pPr>
              <w:pStyle w:val="TAC"/>
            </w:pPr>
            <w:r>
              <w:t>C</w:t>
            </w:r>
          </w:p>
        </w:tc>
        <w:tc>
          <w:tcPr>
            <w:tcW w:w="1170" w:type="dxa"/>
            <w:gridSpan w:val="2"/>
          </w:tcPr>
          <w:p w14:paraId="2C18EB92" w14:textId="77777777" w:rsidR="005B092C" w:rsidRDefault="00F36B83">
            <w:pPr>
              <w:pStyle w:val="TAC"/>
            </w:pPr>
            <w:r>
              <w:t>0..1</w:t>
            </w:r>
          </w:p>
        </w:tc>
        <w:tc>
          <w:tcPr>
            <w:tcW w:w="3060" w:type="dxa"/>
            <w:gridSpan w:val="2"/>
          </w:tcPr>
          <w:p w14:paraId="531205DF" w14:textId="77777777" w:rsidR="005B092C" w:rsidRDefault="00F36B83">
            <w:pPr>
              <w:pStyle w:val="TAL"/>
            </w:pPr>
            <w:r>
              <w:t xml:space="preserve">New PLMN </w:t>
            </w:r>
            <w:r>
              <w:rPr>
                <w:rFonts w:cs="Arial"/>
                <w:szCs w:val="18"/>
              </w:rPr>
              <w:t xml:space="preserve">Identifier </w:t>
            </w:r>
            <w:r>
              <w:t>or the SNPN Identifier. Shall be included for event "PLMN_CH".</w:t>
            </w:r>
          </w:p>
          <w:p w14:paraId="757820F0" w14:textId="77777777" w:rsidR="005B092C" w:rsidRDefault="00F36B83">
            <w:pPr>
              <w:pStyle w:val="TAL"/>
            </w:pPr>
            <w:r>
              <w:t>(NOTE 7)</w:t>
            </w:r>
          </w:p>
        </w:tc>
        <w:tc>
          <w:tcPr>
            <w:tcW w:w="1304" w:type="dxa"/>
            <w:gridSpan w:val="2"/>
          </w:tcPr>
          <w:p w14:paraId="1C948ABB" w14:textId="77777777" w:rsidR="005B092C" w:rsidRDefault="005B092C">
            <w:pPr>
              <w:pStyle w:val="TAL"/>
              <w:rPr>
                <w:rFonts w:cs="Arial"/>
                <w:szCs w:val="18"/>
              </w:rPr>
            </w:pPr>
          </w:p>
        </w:tc>
      </w:tr>
      <w:tr w:rsidR="005B092C" w14:paraId="05CFC013" w14:textId="77777777">
        <w:trPr>
          <w:gridBefore w:val="1"/>
          <w:wBefore w:w="526" w:type="dxa"/>
          <w:jc w:val="center"/>
        </w:trPr>
        <w:tc>
          <w:tcPr>
            <w:tcW w:w="1531" w:type="dxa"/>
            <w:gridSpan w:val="2"/>
          </w:tcPr>
          <w:p w14:paraId="156A169D" w14:textId="77777777" w:rsidR="005B092C" w:rsidRDefault="00F36B83">
            <w:pPr>
              <w:pStyle w:val="TAL"/>
            </w:pPr>
            <w:r>
              <w:t>accType</w:t>
            </w:r>
          </w:p>
        </w:tc>
        <w:tc>
          <w:tcPr>
            <w:tcW w:w="1923" w:type="dxa"/>
            <w:gridSpan w:val="3"/>
          </w:tcPr>
          <w:p w14:paraId="21F23212" w14:textId="77777777" w:rsidR="005B092C" w:rsidRDefault="00F36B83">
            <w:pPr>
              <w:pStyle w:val="TAL"/>
            </w:pPr>
            <w:r>
              <w:t>AccessType</w:t>
            </w:r>
          </w:p>
        </w:tc>
        <w:tc>
          <w:tcPr>
            <w:tcW w:w="360" w:type="dxa"/>
          </w:tcPr>
          <w:p w14:paraId="63779662" w14:textId="77777777" w:rsidR="005B092C" w:rsidRDefault="00F36B83">
            <w:pPr>
              <w:pStyle w:val="TAC"/>
            </w:pPr>
            <w:r>
              <w:t>C</w:t>
            </w:r>
          </w:p>
        </w:tc>
        <w:tc>
          <w:tcPr>
            <w:tcW w:w="1170" w:type="dxa"/>
            <w:gridSpan w:val="2"/>
          </w:tcPr>
          <w:p w14:paraId="7DD11021" w14:textId="77777777" w:rsidR="005B092C" w:rsidRDefault="00F36B83">
            <w:pPr>
              <w:pStyle w:val="TAC"/>
            </w:pPr>
            <w:r>
              <w:t>0..1</w:t>
            </w:r>
          </w:p>
        </w:tc>
        <w:tc>
          <w:tcPr>
            <w:tcW w:w="3060" w:type="dxa"/>
            <w:gridSpan w:val="2"/>
          </w:tcPr>
          <w:p w14:paraId="5864BCB8" w14:textId="77777777" w:rsidR="005B092C" w:rsidRDefault="00F36B83">
            <w:pPr>
              <w:pStyle w:val="TAL"/>
            </w:pPr>
            <w:r>
              <w:t>New Access Type. Shall be included for event "AC_TY_CH" and may be included for event "QFI_ALLOC".</w:t>
            </w:r>
          </w:p>
        </w:tc>
        <w:tc>
          <w:tcPr>
            <w:tcW w:w="1304" w:type="dxa"/>
            <w:gridSpan w:val="2"/>
          </w:tcPr>
          <w:p w14:paraId="2BA8CD11" w14:textId="77777777" w:rsidR="005B092C" w:rsidRDefault="005B092C">
            <w:pPr>
              <w:pStyle w:val="TAL"/>
              <w:rPr>
                <w:rFonts w:cs="Arial"/>
                <w:szCs w:val="18"/>
              </w:rPr>
            </w:pPr>
          </w:p>
        </w:tc>
      </w:tr>
      <w:tr w:rsidR="005B092C" w14:paraId="0AD20BB3" w14:textId="77777777">
        <w:trPr>
          <w:gridBefore w:val="1"/>
          <w:wBefore w:w="526" w:type="dxa"/>
          <w:jc w:val="center"/>
        </w:trPr>
        <w:tc>
          <w:tcPr>
            <w:tcW w:w="1531" w:type="dxa"/>
            <w:gridSpan w:val="2"/>
          </w:tcPr>
          <w:p w14:paraId="0E08438A" w14:textId="77777777" w:rsidR="005B092C" w:rsidRDefault="00F36B83">
            <w:pPr>
              <w:pStyle w:val="TAL"/>
            </w:pPr>
            <w:r>
              <w:t>pduSeId</w:t>
            </w:r>
          </w:p>
        </w:tc>
        <w:tc>
          <w:tcPr>
            <w:tcW w:w="1923" w:type="dxa"/>
            <w:gridSpan w:val="3"/>
          </w:tcPr>
          <w:p w14:paraId="6E13C62B" w14:textId="77777777" w:rsidR="005B092C" w:rsidRDefault="00F36B83">
            <w:pPr>
              <w:pStyle w:val="TAL"/>
            </w:pPr>
            <w:r>
              <w:t>PduSessionId</w:t>
            </w:r>
          </w:p>
        </w:tc>
        <w:tc>
          <w:tcPr>
            <w:tcW w:w="360" w:type="dxa"/>
          </w:tcPr>
          <w:p w14:paraId="07A652F1" w14:textId="77777777" w:rsidR="005B092C" w:rsidRDefault="00F36B83">
            <w:pPr>
              <w:pStyle w:val="TAC"/>
            </w:pPr>
            <w:r>
              <w:t>C</w:t>
            </w:r>
          </w:p>
        </w:tc>
        <w:tc>
          <w:tcPr>
            <w:tcW w:w="1170" w:type="dxa"/>
            <w:gridSpan w:val="2"/>
          </w:tcPr>
          <w:p w14:paraId="12C889A5" w14:textId="77777777" w:rsidR="005B092C" w:rsidRDefault="00F36B83">
            <w:pPr>
              <w:pStyle w:val="TAC"/>
            </w:pPr>
            <w:r>
              <w:t>0..1</w:t>
            </w:r>
          </w:p>
        </w:tc>
        <w:tc>
          <w:tcPr>
            <w:tcW w:w="3060" w:type="dxa"/>
            <w:gridSpan w:val="2"/>
          </w:tcPr>
          <w:p w14:paraId="32554B38" w14:textId="77777777" w:rsidR="005B092C" w:rsidRDefault="00F36B83">
            <w:pPr>
              <w:pStyle w:val="TAL"/>
            </w:pPr>
            <w:r>
              <w:t xml:space="preserve">PDU session ID. Shall be included for event "PDU_SES_REL" and "PDU_SES_EST". It shall also be included for event "QFI_ALLOC" if </w:t>
            </w:r>
            <w:r>
              <w:rPr>
                <w:lang w:eastAsia="zh-CN"/>
              </w:rPr>
              <w:t>the subscription was for a UE, a group of UEs, or any UE, and not for a specific PDU Session.</w:t>
            </w:r>
          </w:p>
        </w:tc>
        <w:tc>
          <w:tcPr>
            <w:tcW w:w="1304" w:type="dxa"/>
            <w:gridSpan w:val="2"/>
          </w:tcPr>
          <w:p w14:paraId="0D3379BD" w14:textId="77777777" w:rsidR="005B092C" w:rsidRDefault="005B092C">
            <w:pPr>
              <w:pStyle w:val="TAL"/>
              <w:rPr>
                <w:rFonts w:cs="Arial"/>
                <w:szCs w:val="18"/>
              </w:rPr>
            </w:pPr>
          </w:p>
        </w:tc>
      </w:tr>
      <w:tr w:rsidR="005B092C" w14:paraId="02B1DC49" w14:textId="77777777">
        <w:trPr>
          <w:gridBefore w:val="1"/>
          <w:wBefore w:w="526" w:type="dxa"/>
          <w:jc w:val="center"/>
        </w:trPr>
        <w:tc>
          <w:tcPr>
            <w:tcW w:w="1531" w:type="dxa"/>
            <w:gridSpan w:val="2"/>
          </w:tcPr>
          <w:p w14:paraId="371782CE" w14:textId="77777777" w:rsidR="005B092C" w:rsidRDefault="00F36B83">
            <w:pPr>
              <w:pStyle w:val="TAL"/>
            </w:pPr>
            <w:r>
              <w:rPr>
                <w:rFonts w:hint="eastAsia"/>
                <w:lang w:eastAsia="zh-CN"/>
              </w:rPr>
              <w:t>r</w:t>
            </w:r>
            <w:r>
              <w:rPr>
                <w:lang w:eastAsia="zh-CN"/>
              </w:rPr>
              <w:t>atType</w:t>
            </w:r>
          </w:p>
        </w:tc>
        <w:tc>
          <w:tcPr>
            <w:tcW w:w="1923" w:type="dxa"/>
            <w:gridSpan w:val="3"/>
          </w:tcPr>
          <w:p w14:paraId="1C01FC32" w14:textId="77777777" w:rsidR="005B092C" w:rsidRDefault="00F36B83">
            <w:pPr>
              <w:pStyle w:val="TAL"/>
            </w:pPr>
            <w:r>
              <w:rPr>
                <w:rFonts w:hint="eastAsia"/>
                <w:lang w:eastAsia="zh-CN"/>
              </w:rPr>
              <w:t>R</w:t>
            </w:r>
            <w:r>
              <w:rPr>
                <w:lang w:eastAsia="zh-CN"/>
              </w:rPr>
              <w:t>atType</w:t>
            </w:r>
          </w:p>
        </w:tc>
        <w:tc>
          <w:tcPr>
            <w:tcW w:w="360" w:type="dxa"/>
          </w:tcPr>
          <w:p w14:paraId="1334B819" w14:textId="77777777" w:rsidR="005B092C" w:rsidRDefault="00F36B83">
            <w:pPr>
              <w:pStyle w:val="TAC"/>
            </w:pPr>
            <w:r>
              <w:rPr>
                <w:lang w:eastAsia="zh-CN"/>
              </w:rPr>
              <w:t>C</w:t>
            </w:r>
          </w:p>
        </w:tc>
        <w:tc>
          <w:tcPr>
            <w:tcW w:w="1170" w:type="dxa"/>
            <w:gridSpan w:val="2"/>
          </w:tcPr>
          <w:p w14:paraId="688757D1" w14:textId="77777777" w:rsidR="005B092C" w:rsidRDefault="00F36B83">
            <w:pPr>
              <w:pStyle w:val="TAC"/>
            </w:pPr>
            <w:r>
              <w:rPr>
                <w:rFonts w:hint="eastAsia"/>
                <w:lang w:eastAsia="zh-CN"/>
              </w:rPr>
              <w:t>0</w:t>
            </w:r>
            <w:r>
              <w:rPr>
                <w:lang w:eastAsia="zh-CN"/>
              </w:rPr>
              <w:t>..1</w:t>
            </w:r>
          </w:p>
        </w:tc>
        <w:tc>
          <w:tcPr>
            <w:tcW w:w="3060" w:type="dxa"/>
            <w:gridSpan w:val="2"/>
          </w:tcPr>
          <w:p w14:paraId="2B40EABB" w14:textId="77777777" w:rsidR="005B092C" w:rsidRDefault="00F36B83">
            <w:pPr>
              <w:pStyle w:val="TAL"/>
            </w:pPr>
            <w:r>
              <w:rPr>
                <w:rFonts w:hint="eastAsia"/>
                <w:lang w:eastAsia="zh-CN"/>
              </w:rPr>
              <w:t>N</w:t>
            </w:r>
            <w:r>
              <w:rPr>
                <w:lang w:eastAsia="zh-CN"/>
              </w:rPr>
              <w:t>ew RAT Type. Shall be included for event 'RAT_TY_CH'.</w:t>
            </w:r>
          </w:p>
        </w:tc>
        <w:tc>
          <w:tcPr>
            <w:tcW w:w="1304" w:type="dxa"/>
            <w:gridSpan w:val="2"/>
          </w:tcPr>
          <w:p w14:paraId="7479E0CC" w14:textId="77777777" w:rsidR="005B092C" w:rsidRDefault="00F36B83">
            <w:pPr>
              <w:pStyle w:val="TAL"/>
              <w:rPr>
                <w:rFonts w:cs="Arial"/>
                <w:szCs w:val="18"/>
              </w:rPr>
            </w:pPr>
            <w:r>
              <w:rPr>
                <w:rFonts w:cs="Arial"/>
                <w:szCs w:val="18"/>
              </w:rPr>
              <w:t>EneNA</w:t>
            </w:r>
          </w:p>
        </w:tc>
      </w:tr>
      <w:tr w:rsidR="005B092C" w14:paraId="34E70462" w14:textId="77777777">
        <w:trPr>
          <w:gridBefore w:val="1"/>
          <w:wBefore w:w="526" w:type="dxa"/>
          <w:jc w:val="center"/>
        </w:trPr>
        <w:tc>
          <w:tcPr>
            <w:tcW w:w="1531" w:type="dxa"/>
            <w:gridSpan w:val="2"/>
          </w:tcPr>
          <w:p w14:paraId="7C5C9ED4" w14:textId="77777777" w:rsidR="005B092C" w:rsidRDefault="00F36B83">
            <w:pPr>
              <w:pStyle w:val="TAL"/>
            </w:pPr>
            <w:r>
              <w:rPr>
                <w:lang w:eastAsia="zh-CN"/>
              </w:rPr>
              <w:t>dddStatus</w:t>
            </w:r>
          </w:p>
        </w:tc>
        <w:tc>
          <w:tcPr>
            <w:tcW w:w="1923" w:type="dxa"/>
            <w:gridSpan w:val="3"/>
          </w:tcPr>
          <w:p w14:paraId="084621B5" w14:textId="77777777" w:rsidR="005B092C" w:rsidRDefault="00F36B83">
            <w:pPr>
              <w:pStyle w:val="TAL"/>
            </w:pPr>
            <w:r>
              <w:t>DlDataDeliveryStatus</w:t>
            </w:r>
          </w:p>
        </w:tc>
        <w:tc>
          <w:tcPr>
            <w:tcW w:w="360" w:type="dxa"/>
          </w:tcPr>
          <w:p w14:paraId="0587DC86" w14:textId="77777777" w:rsidR="005B092C" w:rsidRDefault="00F36B83">
            <w:pPr>
              <w:pStyle w:val="TAC"/>
            </w:pPr>
            <w:r>
              <w:t>C</w:t>
            </w:r>
          </w:p>
        </w:tc>
        <w:tc>
          <w:tcPr>
            <w:tcW w:w="1170" w:type="dxa"/>
            <w:gridSpan w:val="2"/>
          </w:tcPr>
          <w:p w14:paraId="4823A3E5" w14:textId="77777777" w:rsidR="005B092C" w:rsidRDefault="00F36B83">
            <w:pPr>
              <w:pStyle w:val="TAC"/>
            </w:pPr>
            <w:r>
              <w:t>0..1</w:t>
            </w:r>
          </w:p>
        </w:tc>
        <w:tc>
          <w:tcPr>
            <w:tcW w:w="3060" w:type="dxa"/>
            <w:gridSpan w:val="2"/>
          </w:tcPr>
          <w:p w14:paraId="1A537045" w14:textId="77777777" w:rsidR="005B092C" w:rsidRDefault="00F36B83">
            <w:pPr>
              <w:pStyle w:val="TAL"/>
            </w:pPr>
            <w:r>
              <w:t>Downlink data delivery status (discarded, transmitted, buffered). Shall be included for event "</w:t>
            </w:r>
            <w:r>
              <w:rPr>
                <w:rFonts w:ascii="Times New Roman" w:eastAsia="等线" w:hAnsi="Times New Roman"/>
                <w:sz w:val="20"/>
              </w:rPr>
              <w:t>DDDS</w:t>
            </w:r>
            <w:r>
              <w:t>",</w:t>
            </w:r>
          </w:p>
        </w:tc>
        <w:tc>
          <w:tcPr>
            <w:tcW w:w="1304" w:type="dxa"/>
            <w:gridSpan w:val="2"/>
          </w:tcPr>
          <w:p w14:paraId="0E06C602" w14:textId="77777777" w:rsidR="005B092C" w:rsidRDefault="00F36B83">
            <w:pPr>
              <w:pStyle w:val="TAL"/>
              <w:rPr>
                <w:rFonts w:cs="Arial"/>
                <w:szCs w:val="18"/>
              </w:rPr>
            </w:pPr>
            <w:r>
              <w:rPr>
                <w:rFonts w:eastAsia="等线"/>
              </w:rPr>
              <w:t>DownlinkDataDeliveryStatus</w:t>
            </w:r>
          </w:p>
        </w:tc>
      </w:tr>
      <w:tr w:rsidR="005B092C" w14:paraId="2C83B4E9" w14:textId="77777777">
        <w:trPr>
          <w:gridBefore w:val="1"/>
          <w:wBefore w:w="526" w:type="dxa"/>
          <w:jc w:val="center"/>
        </w:trPr>
        <w:tc>
          <w:tcPr>
            <w:tcW w:w="1531" w:type="dxa"/>
            <w:gridSpan w:val="2"/>
          </w:tcPr>
          <w:p w14:paraId="1D9FEC49" w14:textId="77777777" w:rsidR="005B092C" w:rsidRDefault="00F36B83">
            <w:pPr>
              <w:pStyle w:val="TAL"/>
            </w:pPr>
            <w:r>
              <w:rPr>
                <w:lang w:eastAsia="zh-CN"/>
              </w:rPr>
              <w:t>maxWaitTime</w:t>
            </w:r>
          </w:p>
        </w:tc>
        <w:tc>
          <w:tcPr>
            <w:tcW w:w="1923" w:type="dxa"/>
            <w:gridSpan w:val="3"/>
          </w:tcPr>
          <w:p w14:paraId="1B386757" w14:textId="77777777" w:rsidR="005B092C" w:rsidRDefault="00F36B83">
            <w:pPr>
              <w:pStyle w:val="TAL"/>
            </w:pPr>
            <w:r>
              <w:t>DateTime</w:t>
            </w:r>
          </w:p>
        </w:tc>
        <w:tc>
          <w:tcPr>
            <w:tcW w:w="360" w:type="dxa"/>
          </w:tcPr>
          <w:p w14:paraId="5DE13EA2" w14:textId="77777777" w:rsidR="005B092C" w:rsidRDefault="00F36B83">
            <w:pPr>
              <w:pStyle w:val="TAC"/>
            </w:pPr>
            <w:r>
              <w:t>C</w:t>
            </w:r>
          </w:p>
        </w:tc>
        <w:tc>
          <w:tcPr>
            <w:tcW w:w="1170" w:type="dxa"/>
            <w:gridSpan w:val="2"/>
          </w:tcPr>
          <w:p w14:paraId="252CB860" w14:textId="77777777" w:rsidR="005B092C" w:rsidRDefault="00F36B83">
            <w:pPr>
              <w:pStyle w:val="TAC"/>
            </w:pPr>
            <w:r>
              <w:t>0..1</w:t>
            </w:r>
          </w:p>
        </w:tc>
        <w:tc>
          <w:tcPr>
            <w:tcW w:w="3060" w:type="dxa"/>
            <w:gridSpan w:val="2"/>
          </w:tcPr>
          <w:p w14:paraId="3FAA0774" w14:textId="77777777" w:rsidR="005B092C" w:rsidRDefault="00F36B83">
            <w:pPr>
              <w:pStyle w:val="TAL"/>
            </w:pPr>
            <w:r>
              <w:rPr>
                <w:lang w:eastAsia="zh-CN"/>
              </w:rPr>
              <w:t>The estimated maximum waiting time for d</w:t>
            </w:r>
            <w:r>
              <w:t>ownlink data delivery, Shall be included for event "</w:t>
            </w:r>
            <w:r>
              <w:rPr>
                <w:rFonts w:ascii="Times New Roman" w:eastAsia="等线" w:hAnsi="Times New Roman"/>
                <w:sz w:val="20"/>
              </w:rPr>
              <w:t>DDDS</w:t>
            </w:r>
            <w:r>
              <w:t>" with status "BUFFERED".</w:t>
            </w:r>
          </w:p>
        </w:tc>
        <w:tc>
          <w:tcPr>
            <w:tcW w:w="1304" w:type="dxa"/>
            <w:gridSpan w:val="2"/>
          </w:tcPr>
          <w:p w14:paraId="78ECB90A" w14:textId="77777777" w:rsidR="005B092C" w:rsidRDefault="00F36B83">
            <w:pPr>
              <w:pStyle w:val="TAL"/>
              <w:rPr>
                <w:rFonts w:cs="Arial"/>
                <w:szCs w:val="18"/>
              </w:rPr>
            </w:pPr>
            <w:r>
              <w:rPr>
                <w:rFonts w:eastAsia="等线"/>
              </w:rPr>
              <w:t>DownlinkDataDeliveryStatus</w:t>
            </w:r>
          </w:p>
        </w:tc>
      </w:tr>
      <w:tr w:rsidR="005B092C" w14:paraId="219BB9E3" w14:textId="77777777">
        <w:trPr>
          <w:gridAfter w:val="1"/>
          <w:wAfter w:w="526" w:type="dxa"/>
          <w:jc w:val="center"/>
        </w:trPr>
        <w:tc>
          <w:tcPr>
            <w:tcW w:w="1531" w:type="dxa"/>
            <w:gridSpan w:val="2"/>
          </w:tcPr>
          <w:p w14:paraId="53C02749" w14:textId="77777777" w:rsidR="005B092C" w:rsidRDefault="00F36B83">
            <w:pPr>
              <w:pStyle w:val="TAL"/>
              <w:rPr>
                <w:lang w:eastAsia="zh-CN"/>
              </w:rPr>
            </w:pPr>
            <w:r>
              <w:t>dddTraDescriptor</w:t>
            </w:r>
          </w:p>
        </w:tc>
        <w:tc>
          <w:tcPr>
            <w:tcW w:w="1923" w:type="dxa"/>
            <w:gridSpan w:val="2"/>
          </w:tcPr>
          <w:p w14:paraId="0DAFF0CB" w14:textId="77777777" w:rsidR="005B092C" w:rsidRDefault="00F36B83">
            <w:pPr>
              <w:pStyle w:val="TAL"/>
            </w:pPr>
            <w:r>
              <w:t>DddTrafficDescriptor</w:t>
            </w:r>
          </w:p>
        </w:tc>
        <w:tc>
          <w:tcPr>
            <w:tcW w:w="360" w:type="dxa"/>
          </w:tcPr>
          <w:p w14:paraId="31B543FC" w14:textId="77777777" w:rsidR="005B092C" w:rsidRDefault="00F36B83">
            <w:pPr>
              <w:pStyle w:val="TAC"/>
            </w:pPr>
            <w:r>
              <w:rPr>
                <w:rFonts w:hint="eastAsia"/>
                <w:lang w:eastAsia="zh-CN"/>
              </w:rPr>
              <w:t>C</w:t>
            </w:r>
          </w:p>
        </w:tc>
        <w:tc>
          <w:tcPr>
            <w:tcW w:w="1170" w:type="dxa"/>
            <w:gridSpan w:val="3"/>
          </w:tcPr>
          <w:p w14:paraId="11FDE2C8" w14:textId="77777777" w:rsidR="005B092C" w:rsidRDefault="00F36B83">
            <w:pPr>
              <w:pStyle w:val="TAC"/>
            </w:pPr>
            <w:r>
              <w:rPr>
                <w:lang w:eastAsia="zh-CN"/>
              </w:rPr>
              <w:t>0..1</w:t>
            </w:r>
          </w:p>
        </w:tc>
        <w:tc>
          <w:tcPr>
            <w:tcW w:w="3060" w:type="dxa"/>
            <w:gridSpan w:val="2"/>
          </w:tcPr>
          <w:p w14:paraId="53F1CA07" w14:textId="77777777" w:rsidR="005B092C" w:rsidRDefault="00F36B83">
            <w:pPr>
              <w:pStyle w:val="TAL"/>
              <w:rPr>
                <w:lang w:eastAsia="zh-CN"/>
              </w:rPr>
            </w:pPr>
            <w:r>
              <w:rPr>
                <w:lang w:eastAsia="zh-CN"/>
              </w:rPr>
              <w:t>The downlink data descriptor impacted by d</w:t>
            </w:r>
            <w:r>
              <w:t>ownlink data delivery status change. Shall be included for event "</w:t>
            </w:r>
            <w:r>
              <w:rPr>
                <w:rFonts w:ascii="Times New Roman" w:eastAsia="等线" w:hAnsi="Times New Roman"/>
                <w:sz w:val="20"/>
              </w:rPr>
              <w:t>DDDS</w:t>
            </w:r>
            <w:r>
              <w:t>"</w:t>
            </w:r>
          </w:p>
        </w:tc>
        <w:tc>
          <w:tcPr>
            <w:tcW w:w="1304" w:type="dxa"/>
            <w:gridSpan w:val="2"/>
          </w:tcPr>
          <w:p w14:paraId="7DE0514C" w14:textId="77777777" w:rsidR="005B092C" w:rsidRDefault="00F36B83">
            <w:pPr>
              <w:pStyle w:val="TAL"/>
              <w:rPr>
                <w:rFonts w:eastAsia="等线"/>
              </w:rPr>
            </w:pPr>
            <w:r>
              <w:rPr>
                <w:rFonts w:eastAsia="等线"/>
              </w:rPr>
              <w:t>DownlinkDataDeliveryStatus</w:t>
            </w:r>
          </w:p>
        </w:tc>
      </w:tr>
      <w:tr w:rsidR="005B092C" w14:paraId="2B808C28" w14:textId="77777777">
        <w:trPr>
          <w:gridBefore w:val="1"/>
          <w:wBefore w:w="526" w:type="dxa"/>
          <w:jc w:val="center"/>
        </w:trPr>
        <w:tc>
          <w:tcPr>
            <w:tcW w:w="1531" w:type="dxa"/>
            <w:gridSpan w:val="2"/>
          </w:tcPr>
          <w:p w14:paraId="6E36F4E1" w14:textId="77777777" w:rsidR="005B092C" w:rsidRDefault="00F36B83">
            <w:pPr>
              <w:pStyle w:val="TAL"/>
              <w:rPr>
                <w:lang w:eastAsia="zh-CN"/>
              </w:rPr>
            </w:pPr>
            <w:r>
              <w:t>commFailure</w:t>
            </w:r>
          </w:p>
        </w:tc>
        <w:tc>
          <w:tcPr>
            <w:tcW w:w="1923" w:type="dxa"/>
            <w:gridSpan w:val="3"/>
          </w:tcPr>
          <w:p w14:paraId="4D5D5D83" w14:textId="77777777" w:rsidR="005B092C" w:rsidRDefault="00F36B83">
            <w:pPr>
              <w:pStyle w:val="TAL"/>
            </w:pPr>
            <w:r>
              <w:t>CommunicationFailure</w:t>
            </w:r>
          </w:p>
        </w:tc>
        <w:tc>
          <w:tcPr>
            <w:tcW w:w="360" w:type="dxa"/>
          </w:tcPr>
          <w:p w14:paraId="11D95B83" w14:textId="77777777" w:rsidR="005B092C" w:rsidRDefault="00F36B83">
            <w:pPr>
              <w:pStyle w:val="TAC"/>
            </w:pPr>
            <w:r>
              <w:t>C</w:t>
            </w:r>
          </w:p>
        </w:tc>
        <w:tc>
          <w:tcPr>
            <w:tcW w:w="1170" w:type="dxa"/>
            <w:gridSpan w:val="2"/>
          </w:tcPr>
          <w:p w14:paraId="5A9859CD" w14:textId="77777777" w:rsidR="005B092C" w:rsidRDefault="00F36B83">
            <w:pPr>
              <w:pStyle w:val="TAC"/>
            </w:pPr>
            <w:r>
              <w:t>0..1</w:t>
            </w:r>
          </w:p>
        </w:tc>
        <w:tc>
          <w:tcPr>
            <w:tcW w:w="3060" w:type="dxa"/>
            <w:gridSpan w:val="2"/>
          </w:tcPr>
          <w:p w14:paraId="21B9E391" w14:textId="77777777" w:rsidR="005B092C" w:rsidRDefault="00F36B83">
            <w:pPr>
              <w:pStyle w:val="TAL"/>
              <w:rPr>
                <w:lang w:eastAsia="zh-CN"/>
              </w:rPr>
            </w:pPr>
            <w:r>
              <w:rPr>
                <w:rFonts w:cs="Arial"/>
                <w:szCs w:val="18"/>
              </w:rPr>
              <w:t xml:space="preserve">Describes the communication failure cause for the UE. Shall be included for event </w:t>
            </w:r>
            <w:r>
              <w:t>"COMM_FAIL".</w:t>
            </w:r>
          </w:p>
        </w:tc>
        <w:tc>
          <w:tcPr>
            <w:tcW w:w="1304" w:type="dxa"/>
            <w:gridSpan w:val="2"/>
          </w:tcPr>
          <w:p w14:paraId="735C0033" w14:textId="77777777" w:rsidR="005B092C" w:rsidRDefault="00F36B83">
            <w:pPr>
              <w:pStyle w:val="TAL"/>
            </w:pPr>
            <w:r>
              <w:t>CommunicationFailure</w:t>
            </w:r>
          </w:p>
        </w:tc>
      </w:tr>
      <w:tr w:rsidR="005B092C" w14:paraId="27A119A5" w14:textId="77777777">
        <w:trPr>
          <w:gridBefore w:val="1"/>
          <w:wBefore w:w="526" w:type="dxa"/>
          <w:jc w:val="center"/>
        </w:trPr>
        <w:tc>
          <w:tcPr>
            <w:tcW w:w="1531" w:type="dxa"/>
            <w:gridSpan w:val="2"/>
          </w:tcPr>
          <w:p w14:paraId="7D8D9619" w14:textId="77777777" w:rsidR="005B092C" w:rsidRDefault="00F36B83">
            <w:pPr>
              <w:pStyle w:val="TAL"/>
            </w:pPr>
            <w:r>
              <w:t>ipv4Addr</w:t>
            </w:r>
          </w:p>
        </w:tc>
        <w:tc>
          <w:tcPr>
            <w:tcW w:w="1923" w:type="dxa"/>
            <w:gridSpan w:val="3"/>
          </w:tcPr>
          <w:p w14:paraId="3BC4266F" w14:textId="77777777" w:rsidR="005B092C" w:rsidRDefault="00F36B83">
            <w:pPr>
              <w:pStyle w:val="TAL"/>
            </w:pPr>
            <w:r>
              <w:t>Ipv4Addr</w:t>
            </w:r>
          </w:p>
        </w:tc>
        <w:tc>
          <w:tcPr>
            <w:tcW w:w="360" w:type="dxa"/>
          </w:tcPr>
          <w:p w14:paraId="6F0332C8" w14:textId="77777777" w:rsidR="005B092C" w:rsidRDefault="00F36B83">
            <w:pPr>
              <w:pStyle w:val="TAC"/>
            </w:pPr>
            <w:r>
              <w:t>O</w:t>
            </w:r>
          </w:p>
        </w:tc>
        <w:tc>
          <w:tcPr>
            <w:tcW w:w="1170" w:type="dxa"/>
            <w:gridSpan w:val="2"/>
          </w:tcPr>
          <w:p w14:paraId="68C02747" w14:textId="77777777" w:rsidR="005B092C" w:rsidRDefault="00F36B83">
            <w:pPr>
              <w:pStyle w:val="TAC"/>
            </w:pPr>
            <w:r>
              <w:t>0..1</w:t>
            </w:r>
          </w:p>
        </w:tc>
        <w:tc>
          <w:tcPr>
            <w:tcW w:w="3060" w:type="dxa"/>
            <w:gridSpan w:val="2"/>
          </w:tcPr>
          <w:p w14:paraId="2EAFBC1D" w14:textId="77777777" w:rsidR="005B092C" w:rsidRDefault="00F36B83">
            <w:pPr>
              <w:pStyle w:val="TAL"/>
              <w:rPr>
                <w:rFonts w:cs="Arial"/>
                <w:szCs w:val="18"/>
              </w:rPr>
            </w:pPr>
            <w:r>
              <w:t>IPv4 address. May be included for event "PDU_SES_REL" or "PDU_SES_EST".</w:t>
            </w:r>
          </w:p>
        </w:tc>
        <w:tc>
          <w:tcPr>
            <w:tcW w:w="1304" w:type="dxa"/>
            <w:gridSpan w:val="2"/>
          </w:tcPr>
          <w:p w14:paraId="26D07EE7" w14:textId="77777777" w:rsidR="005B092C" w:rsidRDefault="00F36B83">
            <w:pPr>
              <w:pStyle w:val="TAL"/>
            </w:pPr>
            <w:r>
              <w:t>PduSessionStatus</w:t>
            </w:r>
          </w:p>
        </w:tc>
      </w:tr>
      <w:tr w:rsidR="005B092C" w14:paraId="7BB58761" w14:textId="77777777">
        <w:trPr>
          <w:gridBefore w:val="1"/>
          <w:wBefore w:w="526" w:type="dxa"/>
          <w:jc w:val="center"/>
        </w:trPr>
        <w:tc>
          <w:tcPr>
            <w:tcW w:w="1531" w:type="dxa"/>
            <w:gridSpan w:val="2"/>
          </w:tcPr>
          <w:p w14:paraId="6A618B7B" w14:textId="77777777" w:rsidR="005B092C" w:rsidRDefault="00F36B83">
            <w:pPr>
              <w:pStyle w:val="TAL"/>
            </w:pPr>
            <w:r>
              <w:t>ipv6Prefixes</w:t>
            </w:r>
          </w:p>
        </w:tc>
        <w:tc>
          <w:tcPr>
            <w:tcW w:w="1923" w:type="dxa"/>
            <w:gridSpan w:val="3"/>
          </w:tcPr>
          <w:p w14:paraId="3B30E4E5" w14:textId="77777777" w:rsidR="005B092C" w:rsidRDefault="00F36B83">
            <w:pPr>
              <w:pStyle w:val="TAL"/>
            </w:pPr>
            <w:r>
              <w:t>array(Ipv6Prefix)</w:t>
            </w:r>
          </w:p>
        </w:tc>
        <w:tc>
          <w:tcPr>
            <w:tcW w:w="360" w:type="dxa"/>
          </w:tcPr>
          <w:p w14:paraId="5DC9FEA7" w14:textId="77777777" w:rsidR="005B092C" w:rsidRDefault="00F36B83">
            <w:pPr>
              <w:pStyle w:val="TAC"/>
            </w:pPr>
            <w:r>
              <w:t>O</w:t>
            </w:r>
          </w:p>
        </w:tc>
        <w:tc>
          <w:tcPr>
            <w:tcW w:w="1170" w:type="dxa"/>
            <w:gridSpan w:val="2"/>
          </w:tcPr>
          <w:p w14:paraId="293B483A" w14:textId="77777777" w:rsidR="005B092C" w:rsidRDefault="00F36B83">
            <w:pPr>
              <w:pStyle w:val="TAC"/>
            </w:pPr>
            <w:r>
              <w:t>1..N</w:t>
            </w:r>
          </w:p>
        </w:tc>
        <w:tc>
          <w:tcPr>
            <w:tcW w:w="3060" w:type="dxa"/>
            <w:gridSpan w:val="2"/>
          </w:tcPr>
          <w:p w14:paraId="624EA0B3" w14:textId="77777777" w:rsidR="005B092C" w:rsidRDefault="00F36B83">
            <w:pPr>
              <w:pStyle w:val="TAL"/>
            </w:pPr>
            <w:r>
              <w:t>IPv6 prefixes. May be included for event "PDU_SES_REL" or "PDU_SES_EST". (NOTE 3)</w:t>
            </w:r>
          </w:p>
        </w:tc>
        <w:tc>
          <w:tcPr>
            <w:tcW w:w="1304" w:type="dxa"/>
            <w:gridSpan w:val="2"/>
          </w:tcPr>
          <w:p w14:paraId="7D77E5BD" w14:textId="77777777" w:rsidR="005B092C" w:rsidRDefault="00F36B83">
            <w:pPr>
              <w:pStyle w:val="TAL"/>
            </w:pPr>
            <w:r>
              <w:t>PduSessionStatus</w:t>
            </w:r>
          </w:p>
        </w:tc>
      </w:tr>
      <w:tr w:rsidR="005B092C" w14:paraId="67689B72" w14:textId="77777777">
        <w:trPr>
          <w:gridBefore w:val="1"/>
          <w:wBefore w:w="526" w:type="dxa"/>
          <w:jc w:val="center"/>
        </w:trPr>
        <w:tc>
          <w:tcPr>
            <w:tcW w:w="1531" w:type="dxa"/>
            <w:gridSpan w:val="2"/>
          </w:tcPr>
          <w:p w14:paraId="7E17A106" w14:textId="77777777" w:rsidR="005B092C" w:rsidRDefault="00F36B83">
            <w:pPr>
              <w:pStyle w:val="TAL"/>
            </w:pPr>
            <w:r>
              <w:t>ipv6Addrs</w:t>
            </w:r>
          </w:p>
        </w:tc>
        <w:tc>
          <w:tcPr>
            <w:tcW w:w="1923" w:type="dxa"/>
            <w:gridSpan w:val="3"/>
          </w:tcPr>
          <w:p w14:paraId="6B896F12" w14:textId="77777777" w:rsidR="005B092C" w:rsidRDefault="00F36B83">
            <w:pPr>
              <w:pStyle w:val="TAL"/>
            </w:pPr>
            <w:r>
              <w:t>array(Ipv6Addr)</w:t>
            </w:r>
          </w:p>
        </w:tc>
        <w:tc>
          <w:tcPr>
            <w:tcW w:w="360" w:type="dxa"/>
          </w:tcPr>
          <w:p w14:paraId="1276E42D" w14:textId="77777777" w:rsidR="005B092C" w:rsidRDefault="00F36B83">
            <w:pPr>
              <w:pStyle w:val="TAC"/>
            </w:pPr>
            <w:r>
              <w:t>O</w:t>
            </w:r>
          </w:p>
        </w:tc>
        <w:tc>
          <w:tcPr>
            <w:tcW w:w="1170" w:type="dxa"/>
            <w:gridSpan w:val="2"/>
          </w:tcPr>
          <w:p w14:paraId="761C55B5" w14:textId="77777777" w:rsidR="005B092C" w:rsidRDefault="00F36B83">
            <w:pPr>
              <w:pStyle w:val="TAC"/>
            </w:pPr>
            <w:r>
              <w:t>1..N</w:t>
            </w:r>
          </w:p>
        </w:tc>
        <w:tc>
          <w:tcPr>
            <w:tcW w:w="3060" w:type="dxa"/>
            <w:gridSpan w:val="2"/>
          </w:tcPr>
          <w:p w14:paraId="3810E5E8" w14:textId="77777777" w:rsidR="005B092C" w:rsidRDefault="00F36B83">
            <w:pPr>
              <w:pStyle w:val="TAL"/>
            </w:pPr>
            <w:r>
              <w:t>IPv6 addresses. May be included for event "PDU_SES_REL" or "PDU_SES_EST". (NOTE 3)</w:t>
            </w:r>
          </w:p>
        </w:tc>
        <w:tc>
          <w:tcPr>
            <w:tcW w:w="1304" w:type="dxa"/>
            <w:gridSpan w:val="2"/>
          </w:tcPr>
          <w:p w14:paraId="7B50D782" w14:textId="77777777" w:rsidR="005B092C" w:rsidRDefault="00F36B83">
            <w:pPr>
              <w:pStyle w:val="TAL"/>
            </w:pPr>
            <w:r>
              <w:t>PduSessionStatus</w:t>
            </w:r>
          </w:p>
        </w:tc>
      </w:tr>
      <w:tr w:rsidR="005B092C" w14:paraId="5458D57A" w14:textId="77777777">
        <w:trPr>
          <w:gridBefore w:val="1"/>
          <w:wBefore w:w="526" w:type="dxa"/>
          <w:jc w:val="center"/>
        </w:trPr>
        <w:tc>
          <w:tcPr>
            <w:tcW w:w="1531" w:type="dxa"/>
            <w:gridSpan w:val="2"/>
          </w:tcPr>
          <w:p w14:paraId="3320631E" w14:textId="77777777" w:rsidR="005B092C" w:rsidRDefault="00F36B83">
            <w:pPr>
              <w:pStyle w:val="TAL"/>
            </w:pPr>
            <w:r>
              <w:t>pduSessType</w:t>
            </w:r>
          </w:p>
        </w:tc>
        <w:tc>
          <w:tcPr>
            <w:tcW w:w="1923" w:type="dxa"/>
            <w:gridSpan w:val="3"/>
          </w:tcPr>
          <w:p w14:paraId="7C8755A7" w14:textId="77777777" w:rsidR="005B092C" w:rsidRDefault="00F36B83">
            <w:pPr>
              <w:pStyle w:val="TAL"/>
            </w:pPr>
            <w:r>
              <w:t>Pdu</w:t>
            </w:r>
            <w:r>
              <w:rPr>
                <w:rFonts w:hint="eastAsia"/>
                <w:lang w:eastAsia="zh-CN"/>
              </w:rPr>
              <w:t>Session</w:t>
            </w:r>
            <w:r>
              <w:t>Type</w:t>
            </w:r>
          </w:p>
        </w:tc>
        <w:tc>
          <w:tcPr>
            <w:tcW w:w="360" w:type="dxa"/>
          </w:tcPr>
          <w:p w14:paraId="6EEDED1D" w14:textId="77777777" w:rsidR="005B092C" w:rsidRDefault="00F36B83">
            <w:pPr>
              <w:pStyle w:val="TAC"/>
            </w:pPr>
            <w:r>
              <w:t>C</w:t>
            </w:r>
          </w:p>
        </w:tc>
        <w:tc>
          <w:tcPr>
            <w:tcW w:w="1170" w:type="dxa"/>
            <w:gridSpan w:val="2"/>
          </w:tcPr>
          <w:p w14:paraId="38AE5EB5" w14:textId="77777777" w:rsidR="005B092C" w:rsidRDefault="00F36B83">
            <w:pPr>
              <w:pStyle w:val="TAC"/>
            </w:pPr>
            <w:r>
              <w:t>0..1</w:t>
            </w:r>
          </w:p>
        </w:tc>
        <w:tc>
          <w:tcPr>
            <w:tcW w:w="3060" w:type="dxa"/>
            <w:gridSpan w:val="2"/>
          </w:tcPr>
          <w:p w14:paraId="14741242" w14:textId="77777777" w:rsidR="005B092C" w:rsidRDefault="00F36B83">
            <w:pPr>
              <w:pStyle w:val="TAL"/>
            </w:pPr>
            <w:r>
              <w:t>PDU session type. Shall be included if the PduSessionStatus or PduSessionInfo feature is supported. (NOTE 8)</w:t>
            </w:r>
          </w:p>
        </w:tc>
        <w:tc>
          <w:tcPr>
            <w:tcW w:w="1304" w:type="dxa"/>
            <w:gridSpan w:val="2"/>
          </w:tcPr>
          <w:p w14:paraId="43ED32E9" w14:textId="77777777" w:rsidR="005B092C" w:rsidRDefault="00F36B83">
            <w:pPr>
              <w:pStyle w:val="TAL"/>
            </w:pPr>
            <w:r>
              <w:t>PduSessionStatus</w:t>
            </w:r>
          </w:p>
          <w:p w14:paraId="7DC6F2AD" w14:textId="77777777" w:rsidR="005B092C" w:rsidRDefault="00F36B83">
            <w:pPr>
              <w:pStyle w:val="TAL"/>
            </w:pPr>
            <w:r>
              <w:t>PduSessionInfo</w:t>
            </w:r>
          </w:p>
        </w:tc>
      </w:tr>
      <w:tr w:rsidR="005B092C" w14:paraId="2638D423" w14:textId="77777777">
        <w:trPr>
          <w:gridBefore w:val="1"/>
          <w:wBefore w:w="526" w:type="dxa"/>
          <w:jc w:val="center"/>
        </w:trPr>
        <w:tc>
          <w:tcPr>
            <w:tcW w:w="1531" w:type="dxa"/>
            <w:gridSpan w:val="2"/>
          </w:tcPr>
          <w:p w14:paraId="6F028242" w14:textId="77777777" w:rsidR="005B092C" w:rsidRDefault="00F36B83">
            <w:pPr>
              <w:pStyle w:val="TAL"/>
            </w:pPr>
            <w:r>
              <w:t>sscMode</w:t>
            </w:r>
          </w:p>
        </w:tc>
        <w:tc>
          <w:tcPr>
            <w:tcW w:w="1923" w:type="dxa"/>
            <w:gridSpan w:val="3"/>
          </w:tcPr>
          <w:p w14:paraId="4E4C0F1E" w14:textId="77777777" w:rsidR="005B092C" w:rsidRDefault="00F36B83">
            <w:pPr>
              <w:pStyle w:val="TAL"/>
            </w:pPr>
            <w:r>
              <w:t>SscMode</w:t>
            </w:r>
          </w:p>
        </w:tc>
        <w:tc>
          <w:tcPr>
            <w:tcW w:w="360" w:type="dxa"/>
          </w:tcPr>
          <w:p w14:paraId="56ECD687" w14:textId="77777777" w:rsidR="005B092C" w:rsidRDefault="00F36B83">
            <w:pPr>
              <w:pStyle w:val="TAC"/>
            </w:pPr>
            <w:r>
              <w:t>O</w:t>
            </w:r>
          </w:p>
        </w:tc>
        <w:tc>
          <w:tcPr>
            <w:tcW w:w="1170" w:type="dxa"/>
            <w:gridSpan w:val="2"/>
          </w:tcPr>
          <w:p w14:paraId="56EED0B5" w14:textId="77777777" w:rsidR="005B092C" w:rsidRDefault="00F36B83">
            <w:pPr>
              <w:pStyle w:val="TAC"/>
            </w:pPr>
            <w:r>
              <w:t>0..1</w:t>
            </w:r>
          </w:p>
        </w:tc>
        <w:tc>
          <w:tcPr>
            <w:tcW w:w="3060" w:type="dxa"/>
            <w:gridSpan w:val="2"/>
          </w:tcPr>
          <w:p w14:paraId="22C99D87" w14:textId="77777777" w:rsidR="005B092C" w:rsidRDefault="00F36B83">
            <w:pPr>
              <w:pStyle w:val="TAL"/>
            </w:pPr>
            <w:r>
              <w:t>Represents the SSC mode of the PDU Session. It may be included for event "QFI_ALLOC". (NOTE 8)</w:t>
            </w:r>
          </w:p>
        </w:tc>
        <w:tc>
          <w:tcPr>
            <w:tcW w:w="1304" w:type="dxa"/>
            <w:gridSpan w:val="2"/>
          </w:tcPr>
          <w:p w14:paraId="2BACFB7E" w14:textId="77777777" w:rsidR="005B092C" w:rsidRDefault="00F36B83">
            <w:pPr>
              <w:pStyle w:val="TAL"/>
            </w:pPr>
            <w:r>
              <w:t>PduSessionInfo</w:t>
            </w:r>
          </w:p>
        </w:tc>
      </w:tr>
      <w:tr w:rsidR="005B092C" w14:paraId="10C411E0" w14:textId="77777777">
        <w:trPr>
          <w:gridBefore w:val="1"/>
          <w:wBefore w:w="526" w:type="dxa"/>
          <w:jc w:val="center"/>
        </w:trPr>
        <w:tc>
          <w:tcPr>
            <w:tcW w:w="1531" w:type="dxa"/>
            <w:gridSpan w:val="2"/>
          </w:tcPr>
          <w:p w14:paraId="6D2F0181" w14:textId="77777777" w:rsidR="005B092C" w:rsidRDefault="00F36B83">
            <w:pPr>
              <w:pStyle w:val="TAL"/>
            </w:pPr>
            <w:r>
              <w:t>qfi</w:t>
            </w:r>
          </w:p>
        </w:tc>
        <w:tc>
          <w:tcPr>
            <w:tcW w:w="1923" w:type="dxa"/>
            <w:gridSpan w:val="3"/>
          </w:tcPr>
          <w:p w14:paraId="3F5993F2" w14:textId="77777777" w:rsidR="005B092C" w:rsidRDefault="00F36B83">
            <w:pPr>
              <w:pStyle w:val="TAL"/>
            </w:pPr>
            <w:r>
              <w:t>Qfi</w:t>
            </w:r>
          </w:p>
        </w:tc>
        <w:tc>
          <w:tcPr>
            <w:tcW w:w="360" w:type="dxa"/>
          </w:tcPr>
          <w:p w14:paraId="6A8D7BE9" w14:textId="77777777" w:rsidR="005B092C" w:rsidRDefault="00F36B83">
            <w:pPr>
              <w:pStyle w:val="TAC"/>
            </w:pPr>
            <w:r>
              <w:t>C</w:t>
            </w:r>
          </w:p>
        </w:tc>
        <w:tc>
          <w:tcPr>
            <w:tcW w:w="1170" w:type="dxa"/>
            <w:gridSpan w:val="2"/>
          </w:tcPr>
          <w:p w14:paraId="50D7810B" w14:textId="77777777" w:rsidR="005B092C" w:rsidRDefault="00F36B83">
            <w:pPr>
              <w:pStyle w:val="TAC"/>
            </w:pPr>
            <w:r>
              <w:t>0..1</w:t>
            </w:r>
          </w:p>
        </w:tc>
        <w:tc>
          <w:tcPr>
            <w:tcW w:w="3060" w:type="dxa"/>
            <w:gridSpan w:val="2"/>
          </w:tcPr>
          <w:p w14:paraId="767E764F" w14:textId="77777777" w:rsidR="005B092C" w:rsidRDefault="00F36B83">
            <w:pPr>
              <w:pStyle w:val="TAL"/>
              <w:rPr>
                <w:rFonts w:cs="Arial"/>
                <w:szCs w:val="18"/>
              </w:rPr>
            </w:pPr>
            <w:r>
              <w:rPr>
                <w:rFonts w:cs="Arial"/>
                <w:szCs w:val="18"/>
              </w:rPr>
              <w:t xml:space="preserve">QoS flow identifier. Shall be included for event </w:t>
            </w:r>
            <w:r>
              <w:t>"QFI_ALLOC".</w:t>
            </w:r>
          </w:p>
        </w:tc>
        <w:tc>
          <w:tcPr>
            <w:tcW w:w="1304" w:type="dxa"/>
            <w:gridSpan w:val="2"/>
          </w:tcPr>
          <w:p w14:paraId="6C8DA371" w14:textId="77777777" w:rsidR="005B092C" w:rsidRDefault="00F36B83">
            <w:pPr>
              <w:pStyle w:val="TAL"/>
            </w:pPr>
            <w:r>
              <w:t>QfiAllocation</w:t>
            </w:r>
          </w:p>
        </w:tc>
      </w:tr>
      <w:tr w:rsidR="005B092C" w14:paraId="14430697" w14:textId="77777777">
        <w:trPr>
          <w:gridBefore w:val="1"/>
          <w:wBefore w:w="526" w:type="dxa"/>
          <w:jc w:val="center"/>
        </w:trPr>
        <w:tc>
          <w:tcPr>
            <w:tcW w:w="1531" w:type="dxa"/>
            <w:gridSpan w:val="2"/>
          </w:tcPr>
          <w:p w14:paraId="4CEE8089" w14:textId="77777777" w:rsidR="005B092C" w:rsidRDefault="00F36B83">
            <w:pPr>
              <w:pStyle w:val="TAL"/>
            </w:pPr>
            <w:r>
              <w:lastRenderedPageBreak/>
              <w:t>appId</w:t>
            </w:r>
          </w:p>
        </w:tc>
        <w:tc>
          <w:tcPr>
            <w:tcW w:w="1923" w:type="dxa"/>
            <w:gridSpan w:val="3"/>
          </w:tcPr>
          <w:p w14:paraId="74C5F084" w14:textId="77777777" w:rsidR="005B092C" w:rsidRDefault="00F36B83">
            <w:pPr>
              <w:pStyle w:val="TAL"/>
            </w:pPr>
            <w:r>
              <w:t>ApplicationId</w:t>
            </w:r>
          </w:p>
        </w:tc>
        <w:tc>
          <w:tcPr>
            <w:tcW w:w="360" w:type="dxa"/>
          </w:tcPr>
          <w:p w14:paraId="68A8F59B" w14:textId="77777777" w:rsidR="005B092C" w:rsidRDefault="00F36B83">
            <w:pPr>
              <w:pStyle w:val="TAC"/>
            </w:pPr>
            <w:r>
              <w:t>O</w:t>
            </w:r>
          </w:p>
        </w:tc>
        <w:tc>
          <w:tcPr>
            <w:tcW w:w="1170" w:type="dxa"/>
            <w:gridSpan w:val="2"/>
          </w:tcPr>
          <w:p w14:paraId="34E32CAD" w14:textId="77777777" w:rsidR="005B092C" w:rsidRDefault="00F36B83">
            <w:pPr>
              <w:pStyle w:val="TAC"/>
            </w:pPr>
            <w:r>
              <w:t>0..1</w:t>
            </w:r>
          </w:p>
        </w:tc>
        <w:tc>
          <w:tcPr>
            <w:tcW w:w="3060" w:type="dxa"/>
            <w:gridSpan w:val="2"/>
          </w:tcPr>
          <w:p w14:paraId="0A35BBDF" w14:textId="77777777" w:rsidR="005B092C" w:rsidRDefault="00F36B83">
            <w:pPr>
              <w:pStyle w:val="TAL"/>
              <w:rPr>
                <w:rFonts w:cs="Arial"/>
                <w:szCs w:val="18"/>
              </w:rPr>
            </w:pPr>
            <w:r>
              <w:t>Contains the application identifier. May be included for event "QFI_ALLOC". (NOTE 4) (NOTE 8)</w:t>
            </w:r>
          </w:p>
        </w:tc>
        <w:tc>
          <w:tcPr>
            <w:tcW w:w="1304" w:type="dxa"/>
            <w:gridSpan w:val="2"/>
          </w:tcPr>
          <w:p w14:paraId="4A751761" w14:textId="77777777" w:rsidR="005B092C" w:rsidRDefault="00F36B83">
            <w:pPr>
              <w:pStyle w:val="TAL"/>
            </w:pPr>
            <w:r>
              <w:t>QfiAllocation</w:t>
            </w:r>
          </w:p>
          <w:p w14:paraId="090EB504" w14:textId="77777777" w:rsidR="005B092C" w:rsidRDefault="00F36B83">
            <w:pPr>
              <w:pStyle w:val="TAL"/>
            </w:pPr>
            <w:r>
              <w:t>PduSessionInfo</w:t>
            </w:r>
          </w:p>
        </w:tc>
      </w:tr>
      <w:tr w:rsidR="005B092C" w14:paraId="7C02FB5A" w14:textId="77777777">
        <w:trPr>
          <w:gridBefore w:val="1"/>
          <w:wBefore w:w="526" w:type="dxa"/>
          <w:jc w:val="center"/>
        </w:trPr>
        <w:tc>
          <w:tcPr>
            <w:tcW w:w="1531" w:type="dxa"/>
            <w:gridSpan w:val="2"/>
          </w:tcPr>
          <w:p w14:paraId="6A6081CE" w14:textId="77777777" w:rsidR="005B092C" w:rsidRDefault="00F36B83">
            <w:pPr>
              <w:pStyle w:val="TAL"/>
            </w:pPr>
            <w:r>
              <w:t>ethFlowDescs</w:t>
            </w:r>
          </w:p>
        </w:tc>
        <w:tc>
          <w:tcPr>
            <w:tcW w:w="1923" w:type="dxa"/>
            <w:gridSpan w:val="3"/>
          </w:tcPr>
          <w:p w14:paraId="1360A976" w14:textId="77777777" w:rsidR="005B092C" w:rsidRDefault="00F36B83">
            <w:pPr>
              <w:pStyle w:val="TAL"/>
            </w:pPr>
            <w:r>
              <w:t>array(EthFlowDescription)</w:t>
            </w:r>
          </w:p>
        </w:tc>
        <w:tc>
          <w:tcPr>
            <w:tcW w:w="360" w:type="dxa"/>
          </w:tcPr>
          <w:p w14:paraId="7E51BD60" w14:textId="77777777" w:rsidR="005B092C" w:rsidRDefault="00F36B83">
            <w:pPr>
              <w:pStyle w:val="TAC"/>
            </w:pPr>
            <w:r>
              <w:t>O</w:t>
            </w:r>
          </w:p>
        </w:tc>
        <w:tc>
          <w:tcPr>
            <w:tcW w:w="1170" w:type="dxa"/>
            <w:gridSpan w:val="2"/>
          </w:tcPr>
          <w:p w14:paraId="20DAFDD8" w14:textId="77777777" w:rsidR="005B092C" w:rsidRDefault="00F36B83">
            <w:pPr>
              <w:pStyle w:val="TAC"/>
            </w:pPr>
            <w:r>
              <w:t>1..N</w:t>
            </w:r>
          </w:p>
        </w:tc>
        <w:tc>
          <w:tcPr>
            <w:tcW w:w="3060" w:type="dxa"/>
            <w:gridSpan w:val="2"/>
          </w:tcPr>
          <w:p w14:paraId="0C490596" w14:textId="77777777" w:rsidR="005B092C" w:rsidRDefault="00F36B83">
            <w:pPr>
              <w:pStyle w:val="TAL"/>
            </w:pPr>
            <w:r>
              <w:rPr>
                <w:lang w:val="en-US"/>
              </w:rPr>
              <w:t xml:space="preserve">Descriptor(s) for non-IP traffic in which only ethernet flow description is defined. It allows the encoding of multiple UL and/or DL flows. Each entry of the array describes a single Ethernet flow. </w:t>
            </w:r>
            <w:r>
              <w:t>May be included for event "QFI_ALLOC", when the description of the Ethernet traffic requires multiple UL and/or DL flows. (NOTE 4)</w:t>
            </w:r>
          </w:p>
        </w:tc>
        <w:tc>
          <w:tcPr>
            <w:tcW w:w="1304" w:type="dxa"/>
            <w:gridSpan w:val="2"/>
          </w:tcPr>
          <w:p w14:paraId="68681538" w14:textId="77777777" w:rsidR="005B092C" w:rsidRDefault="00F36B83">
            <w:pPr>
              <w:pStyle w:val="TAL"/>
            </w:pPr>
            <w:r>
              <w:t>MultipleFlowDescriptions</w:t>
            </w:r>
          </w:p>
        </w:tc>
      </w:tr>
      <w:tr w:rsidR="005B092C" w14:paraId="59178C57" w14:textId="77777777">
        <w:trPr>
          <w:gridBefore w:val="1"/>
          <w:wBefore w:w="526" w:type="dxa"/>
          <w:jc w:val="center"/>
        </w:trPr>
        <w:tc>
          <w:tcPr>
            <w:tcW w:w="1531" w:type="dxa"/>
            <w:gridSpan w:val="2"/>
          </w:tcPr>
          <w:p w14:paraId="1971AF1F" w14:textId="77777777" w:rsidR="005B092C" w:rsidRDefault="00F36B83">
            <w:pPr>
              <w:pStyle w:val="TAL"/>
            </w:pPr>
            <w:r>
              <w:t>ethfDescs</w:t>
            </w:r>
          </w:p>
        </w:tc>
        <w:tc>
          <w:tcPr>
            <w:tcW w:w="1923" w:type="dxa"/>
            <w:gridSpan w:val="3"/>
          </w:tcPr>
          <w:p w14:paraId="395802D1" w14:textId="77777777" w:rsidR="005B092C" w:rsidRDefault="00F36B83">
            <w:pPr>
              <w:pStyle w:val="TAL"/>
            </w:pPr>
            <w:r>
              <w:t>array(EthFlowDescription)</w:t>
            </w:r>
          </w:p>
        </w:tc>
        <w:tc>
          <w:tcPr>
            <w:tcW w:w="360" w:type="dxa"/>
          </w:tcPr>
          <w:p w14:paraId="0070DB81" w14:textId="77777777" w:rsidR="005B092C" w:rsidRDefault="00F36B83">
            <w:pPr>
              <w:pStyle w:val="TAC"/>
            </w:pPr>
            <w:r>
              <w:t>O</w:t>
            </w:r>
          </w:p>
        </w:tc>
        <w:tc>
          <w:tcPr>
            <w:tcW w:w="1170" w:type="dxa"/>
            <w:gridSpan w:val="2"/>
          </w:tcPr>
          <w:p w14:paraId="04A19399" w14:textId="77777777" w:rsidR="005B092C" w:rsidRDefault="00F36B83">
            <w:pPr>
              <w:pStyle w:val="TAC"/>
            </w:pPr>
            <w:r>
              <w:t>1..2</w:t>
            </w:r>
          </w:p>
        </w:tc>
        <w:tc>
          <w:tcPr>
            <w:tcW w:w="3060" w:type="dxa"/>
            <w:gridSpan w:val="2"/>
          </w:tcPr>
          <w:p w14:paraId="45A7FCBF" w14:textId="77777777" w:rsidR="005B092C" w:rsidRDefault="00F36B83">
            <w:pPr>
              <w:pStyle w:val="TAL"/>
            </w:pPr>
            <w:r>
              <w:rPr>
                <w:rFonts w:cs="Arial"/>
                <w:szCs w:val="18"/>
              </w:rPr>
              <w:t xml:space="preserve">Contains the flow description for the Uplink and/or Downlink Ethernet flows. </w:t>
            </w:r>
            <w:r>
              <w:t xml:space="preserve">May be included for event "QFI_ALLOC". </w:t>
            </w:r>
            <w:r>
              <w:rPr>
                <w:rFonts w:cs="Arial"/>
                <w:szCs w:val="18"/>
              </w:rPr>
              <w:t>(NOTE</w:t>
            </w:r>
            <w:r>
              <w:rPr>
                <w:rFonts w:cs="Arial"/>
                <w:szCs w:val="18"/>
                <w:lang w:eastAsia="zh-CN"/>
              </w:rPr>
              <w:t> 4)</w:t>
            </w:r>
          </w:p>
        </w:tc>
        <w:tc>
          <w:tcPr>
            <w:tcW w:w="1304" w:type="dxa"/>
            <w:gridSpan w:val="2"/>
          </w:tcPr>
          <w:p w14:paraId="5897F825" w14:textId="77777777" w:rsidR="005B092C" w:rsidRDefault="00F36B83">
            <w:pPr>
              <w:pStyle w:val="TAL"/>
            </w:pPr>
            <w:r>
              <w:t>QfiAllocation</w:t>
            </w:r>
          </w:p>
        </w:tc>
      </w:tr>
      <w:tr w:rsidR="005B092C" w14:paraId="11172099" w14:textId="77777777">
        <w:trPr>
          <w:gridBefore w:val="1"/>
          <w:wBefore w:w="526" w:type="dxa"/>
          <w:jc w:val="center"/>
        </w:trPr>
        <w:tc>
          <w:tcPr>
            <w:tcW w:w="1531" w:type="dxa"/>
            <w:gridSpan w:val="2"/>
          </w:tcPr>
          <w:p w14:paraId="776FCAD5" w14:textId="77777777" w:rsidR="005B092C" w:rsidRDefault="00F36B83">
            <w:pPr>
              <w:pStyle w:val="TAL"/>
            </w:pPr>
            <w:r>
              <w:t>flowDescs</w:t>
            </w:r>
          </w:p>
        </w:tc>
        <w:tc>
          <w:tcPr>
            <w:tcW w:w="1923" w:type="dxa"/>
            <w:gridSpan w:val="3"/>
          </w:tcPr>
          <w:p w14:paraId="16C5366E" w14:textId="77777777" w:rsidR="005B092C" w:rsidRDefault="00F36B83">
            <w:pPr>
              <w:pStyle w:val="TAL"/>
            </w:pPr>
            <w:r>
              <w:t>array(FlowDescription)</w:t>
            </w:r>
          </w:p>
        </w:tc>
        <w:tc>
          <w:tcPr>
            <w:tcW w:w="360" w:type="dxa"/>
          </w:tcPr>
          <w:p w14:paraId="26C5E6EA" w14:textId="77777777" w:rsidR="005B092C" w:rsidRDefault="00F36B83">
            <w:pPr>
              <w:pStyle w:val="TAC"/>
            </w:pPr>
            <w:r>
              <w:t>O</w:t>
            </w:r>
          </w:p>
        </w:tc>
        <w:tc>
          <w:tcPr>
            <w:tcW w:w="1170" w:type="dxa"/>
            <w:gridSpan w:val="2"/>
          </w:tcPr>
          <w:p w14:paraId="11386764" w14:textId="77777777" w:rsidR="005B092C" w:rsidRDefault="00F36B83">
            <w:pPr>
              <w:pStyle w:val="TAC"/>
            </w:pPr>
            <w:r>
              <w:t>1..N</w:t>
            </w:r>
          </w:p>
        </w:tc>
        <w:tc>
          <w:tcPr>
            <w:tcW w:w="3060" w:type="dxa"/>
            <w:gridSpan w:val="2"/>
          </w:tcPr>
          <w:p w14:paraId="3BE32CA3" w14:textId="77777777" w:rsidR="005B092C" w:rsidRDefault="00F36B83">
            <w:pPr>
              <w:pStyle w:val="TAL"/>
              <w:rPr>
                <w:rFonts w:cs="Arial"/>
                <w:szCs w:val="18"/>
              </w:rPr>
            </w:pPr>
            <w:r>
              <w:rPr>
                <w:lang w:val="en-US"/>
              </w:rPr>
              <w:t>Descriptor(s) of IP traffic</w:t>
            </w:r>
            <w:r>
              <w:t>. It allows the encoding of multiple UL and/or DL flows. Each entry of the array describes a single IP flow. May be included for event "QFI_ALLOC", when the description of the IP traffic requires multiple UL and/or DL flows. (NOTE 4)</w:t>
            </w:r>
          </w:p>
        </w:tc>
        <w:tc>
          <w:tcPr>
            <w:tcW w:w="1304" w:type="dxa"/>
            <w:gridSpan w:val="2"/>
          </w:tcPr>
          <w:p w14:paraId="153443BB" w14:textId="77777777" w:rsidR="005B092C" w:rsidRDefault="00F36B83">
            <w:pPr>
              <w:pStyle w:val="TAL"/>
            </w:pPr>
            <w:r>
              <w:t>MultipleFlowDescriptions</w:t>
            </w:r>
          </w:p>
        </w:tc>
      </w:tr>
      <w:tr w:rsidR="005B092C" w14:paraId="27E53E4D" w14:textId="77777777">
        <w:trPr>
          <w:gridBefore w:val="1"/>
          <w:wBefore w:w="526" w:type="dxa"/>
          <w:jc w:val="center"/>
        </w:trPr>
        <w:tc>
          <w:tcPr>
            <w:tcW w:w="1531" w:type="dxa"/>
            <w:gridSpan w:val="2"/>
          </w:tcPr>
          <w:p w14:paraId="3F4A41E2" w14:textId="77777777" w:rsidR="005B092C" w:rsidRDefault="00F36B83">
            <w:pPr>
              <w:pStyle w:val="TAL"/>
            </w:pPr>
            <w:r>
              <w:t>fDescs</w:t>
            </w:r>
          </w:p>
        </w:tc>
        <w:tc>
          <w:tcPr>
            <w:tcW w:w="1923" w:type="dxa"/>
            <w:gridSpan w:val="3"/>
          </w:tcPr>
          <w:p w14:paraId="1ECE4CB3" w14:textId="77777777" w:rsidR="005B092C" w:rsidRDefault="00F36B83">
            <w:pPr>
              <w:pStyle w:val="TAL"/>
            </w:pPr>
            <w:r>
              <w:t>array(FlowDescription)</w:t>
            </w:r>
          </w:p>
        </w:tc>
        <w:tc>
          <w:tcPr>
            <w:tcW w:w="360" w:type="dxa"/>
          </w:tcPr>
          <w:p w14:paraId="6B614172" w14:textId="77777777" w:rsidR="005B092C" w:rsidRDefault="00F36B83">
            <w:pPr>
              <w:pStyle w:val="TAC"/>
            </w:pPr>
            <w:r>
              <w:t>O</w:t>
            </w:r>
          </w:p>
        </w:tc>
        <w:tc>
          <w:tcPr>
            <w:tcW w:w="1170" w:type="dxa"/>
            <w:gridSpan w:val="2"/>
          </w:tcPr>
          <w:p w14:paraId="0D18AB21" w14:textId="77777777" w:rsidR="005B092C" w:rsidRDefault="00F36B83">
            <w:pPr>
              <w:pStyle w:val="TAC"/>
            </w:pPr>
            <w:r>
              <w:t>1..2</w:t>
            </w:r>
          </w:p>
        </w:tc>
        <w:tc>
          <w:tcPr>
            <w:tcW w:w="3060" w:type="dxa"/>
            <w:gridSpan w:val="2"/>
          </w:tcPr>
          <w:p w14:paraId="0669B615" w14:textId="77777777" w:rsidR="005B092C" w:rsidRDefault="00F36B83">
            <w:pPr>
              <w:pStyle w:val="TAL"/>
            </w:pPr>
            <w:r>
              <w:rPr>
                <w:rFonts w:cs="Arial"/>
                <w:szCs w:val="18"/>
              </w:rPr>
              <w:t>Contains the flow description for the Uplink and/or Downlink IP flows.</w:t>
            </w:r>
            <w: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207AF3BC" w14:textId="77777777" w:rsidR="005B092C" w:rsidRDefault="00F36B83">
            <w:pPr>
              <w:pStyle w:val="TAL"/>
            </w:pPr>
            <w:r>
              <w:t>QfiAllocation</w:t>
            </w:r>
          </w:p>
        </w:tc>
      </w:tr>
      <w:tr w:rsidR="005B092C" w14:paraId="68D36F2F" w14:textId="77777777">
        <w:trPr>
          <w:gridBefore w:val="1"/>
          <w:wBefore w:w="526" w:type="dxa"/>
          <w:jc w:val="center"/>
        </w:trPr>
        <w:tc>
          <w:tcPr>
            <w:tcW w:w="1531" w:type="dxa"/>
            <w:gridSpan w:val="2"/>
          </w:tcPr>
          <w:p w14:paraId="2093E2FF" w14:textId="77777777" w:rsidR="005B092C" w:rsidRDefault="00F36B83">
            <w:pPr>
              <w:pStyle w:val="TAL"/>
            </w:pPr>
            <w:r>
              <w:t>dnn</w:t>
            </w:r>
          </w:p>
        </w:tc>
        <w:tc>
          <w:tcPr>
            <w:tcW w:w="1923" w:type="dxa"/>
            <w:gridSpan w:val="3"/>
          </w:tcPr>
          <w:p w14:paraId="64780E00" w14:textId="77777777" w:rsidR="005B092C" w:rsidRDefault="00F36B83">
            <w:pPr>
              <w:pStyle w:val="TAL"/>
            </w:pPr>
            <w:r>
              <w:t>Dnn</w:t>
            </w:r>
          </w:p>
        </w:tc>
        <w:tc>
          <w:tcPr>
            <w:tcW w:w="360" w:type="dxa"/>
          </w:tcPr>
          <w:p w14:paraId="6CBE0D22" w14:textId="77777777" w:rsidR="005B092C" w:rsidRDefault="00F36B83">
            <w:pPr>
              <w:pStyle w:val="TAC"/>
            </w:pPr>
            <w:r>
              <w:t>C</w:t>
            </w:r>
          </w:p>
        </w:tc>
        <w:tc>
          <w:tcPr>
            <w:tcW w:w="1170" w:type="dxa"/>
            <w:gridSpan w:val="2"/>
          </w:tcPr>
          <w:p w14:paraId="520ACA36" w14:textId="77777777" w:rsidR="005B092C" w:rsidRDefault="00F36B83">
            <w:pPr>
              <w:pStyle w:val="TAC"/>
            </w:pPr>
            <w:r>
              <w:t>0..1</w:t>
            </w:r>
          </w:p>
        </w:tc>
        <w:tc>
          <w:tcPr>
            <w:tcW w:w="3060" w:type="dxa"/>
            <w:gridSpan w:val="2"/>
          </w:tcPr>
          <w:p w14:paraId="02FC5303" w14:textId="77777777" w:rsidR="005B092C" w:rsidRDefault="00F36B83">
            <w:pPr>
              <w:pStyle w:val="TAL"/>
            </w:pPr>
            <w:r>
              <w:rPr>
                <w:rFonts w:cs="Arial"/>
                <w:szCs w:val="18"/>
              </w:rPr>
              <w:t xml:space="preserve">Data network name, Shall be included for event </w:t>
            </w:r>
            <w:r>
              <w:t>"QFI_ALLOC". May be included for event "PDU_SES_REL" or "PDU_SES_EST". Shall be included to indiate the DNN associated with URLLC service for event "RED_TRANS_EXP".</w:t>
            </w:r>
          </w:p>
          <w:p w14:paraId="250941F4" w14:textId="77777777" w:rsidR="005B092C" w:rsidRDefault="00F36B83">
            <w:pPr>
              <w:pStyle w:val="TAL"/>
              <w:rPr>
                <w:rFonts w:cs="Arial"/>
                <w:szCs w:val="18"/>
              </w:rPr>
            </w:pPr>
            <w:r>
              <w:t>Shall be included if DNN based SMCC is applied.</w:t>
            </w:r>
          </w:p>
        </w:tc>
        <w:tc>
          <w:tcPr>
            <w:tcW w:w="1304" w:type="dxa"/>
            <w:gridSpan w:val="2"/>
          </w:tcPr>
          <w:p w14:paraId="6F33F965" w14:textId="77777777" w:rsidR="005B092C" w:rsidRDefault="00F36B83">
            <w:pPr>
              <w:pStyle w:val="TAL"/>
              <w:rPr>
                <w:lang w:eastAsia="zh-CN"/>
              </w:rPr>
            </w:pPr>
            <w:r>
              <w:t xml:space="preserve">QfiAllocation, </w:t>
            </w:r>
            <w:r>
              <w:rPr>
                <w:lang w:eastAsia="zh-CN"/>
              </w:rPr>
              <w:t>PduSessionStatus</w:t>
            </w:r>
          </w:p>
          <w:p w14:paraId="37F37AAC" w14:textId="77777777" w:rsidR="005B092C" w:rsidRDefault="00F36B83">
            <w:pPr>
              <w:pStyle w:val="TAL"/>
              <w:rPr>
                <w:lang w:eastAsia="zh-CN"/>
              </w:rPr>
            </w:pPr>
            <w:r>
              <w:rPr>
                <w:lang w:eastAsia="zh-CN"/>
              </w:rPr>
              <w:t>RedundantTransmissionExp</w:t>
            </w:r>
          </w:p>
          <w:p w14:paraId="12B5F061" w14:textId="77777777" w:rsidR="005B092C" w:rsidRDefault="00F36B83">
            <w:pPr>
              <w:pStyle w:val="TAL"/>
            </w:pPr>
            <w:r>
              <w:t>SMCCE</w:t>
            </w:r>
          </w:p>
        </w:tc>
      </w:tr>
      <w:tr w:rsidR="005B092C" w14:paraId="76D31018" w14:textId="77777777">
        <w:trPr>
          <w:gridBefore w:val="1"/>
          <w:wBefore w:w="526" w:type="dxa"/>
          <w:jc w:val="center"/>
        </w:trPr>
        <w:tc>
          <w:tcPr>
            <w:tcW w:w="1531" w:type="dxa"/>
            <w:gridSpan w:val="2"/>
          </w:tcPr>
          <w:p w14:paraId="125D55E3" w14:textId="77777777" w:rsidR="005B092C" w:rsidRDefault="00F36B83">
            <w:pPr>
              <w:pStyle w:val="TAL"/>
            </w:pPr>
            <w:r>
              <w:t>snssai</w:t>
            </w:r>
          </w:p>
        </w:tc>
        <w:tc>
          <w:tcPr>
            <w:tcW w:w="1923" w:type="dxa"/>
            <w:gridSpan w:val="3"/>
          </w:tcPr>
          <w:p w14:paraId="21B4A9F4" w14:textId="77777777" w:rsidR="005B092C" w:rsidRDefault="00F36B83">
            <w:pPr>
              <w:pStyle w:val="TAL"/>
            </w:pPr>
            <w:r>
              <w:t>Snssai</w:t>
            </w:r>
          </w:p>
        </w:tc>
        <w:tc>
          <w:tcPr>
            <w:tcW w:w="360" w:type="dxa"/>
          </w:tcPr>
          <w:p w14:paraId="2AE8A9DE" w14:textId="77777777" w:rsidR="005B092C" w:rsidRDefault="00F36B83">
            <w:pPr>
              <w:pStyle w:val="TAC"/>
            </w:pPr>
            <w:r>
              <w:t>C</w:t>
            </w:r>
          </w:p>
        </w:tc>
        <w:tc>
          <w:tcPr>
            <w:tcW w:w="1170" w:type="dxa"/>
            <w:gridSpan w:val="2"/>
          </w:tcPr>
          <w:p w14:paraId="3AC97447" w14:textId="77777777" w:rsidR="005B092C" w:rsidRDefault="00F36B83">
            <w:pPr>
              <w:pStyle w:val="TAC"/>
            </w:pPr>
            <w:r>
              <w:t>0..1</w:t>
            </w:r>
          </w:p>
        </w:tc>
        <w:tc>
          <w:tcPr>
            <w:tcW w:w="3060" w:type="dxa"/>
            <w:gridSpan w:val="2"/>
          </w:tcPr>
          <w:p w14:paraId="5D7E9E55" w14:textId="77777777" w:rsidR="005B092C" w:rsidRDefault="00F36B83">
            <w:pPr>
              <w:pStyle w:val="TAL"/>
            </w:pPr>
            <w:r>
              <w:rPr>
                <w:rFonts w:cs="Arial"/>
                <w:szCs w:val="18"/>
                <w:lang w:eastAsia="zh-CN"/>
              </w:rPr>
              <w:t>Identifies the slice information</w:t>
            </w:r>
            <w:r>
              <w:rPr>
                <w:rFonts w:cs="Arial"/>
                <w:szCs w:val="18"/>
              </w:rPr>
              <w:t xml:space="preserve">. Shall be included for event </w:t>
            </w:r>
            <w:r>
              <w:t>"QFI_ALLOC".</w:t>
            </w:r>
          </w:p>
          <w:p w14:paraId="5D8D1B36" w14:textId="77777777" w:rsidR="005B092C" w:rsidRDefault="00F36B83">
            <w:pPr>
              <w:pStyle w:val="TAL"/>
              <w:rPr>
                <w:rFonts w:cs="Arial"/>
                <w:szCs w:val="18"/>
              </w:rPr>
            </w:pPr>
            <w:r>
              <w:rPr>
                <w:rFonts w:cs="Arial"/>
                <w:szCs w:val="18"/>
              </w:rPr>
              <w:t>Shall be included if S-NSSAI based SMCC is applied.</w:t>
            </w:r>
          </w:p>
        </w:tc>
        <w:tc>
          <w:tcPr>
            <w:tcW w:w="1304" w:type="dxa"/>
            <w:gridSpan w:val="2"/>
          </w:tcPr>
          <w:p w14:paraId="0959DBE2" w14:textId="77777777" w:rsidR="005B092C" w:rsidRDefault="00F36B83">
            <w:pPr>
              <w:pStyle w:val="TAL"/>
            </w:pPr>
            <w:r>
              <w:t>QfiAllocation</w:t>
            </w:r>
          </w:p>
          <w:p w14:paraId="57552AD7" w14:textId="77777777" w:rsidR="005B092C" w:rsidRDefault="00F36B83">
            <w:pPr>
              <w:pStyle w:val="TAL"/>
            </w:pPr>
            <w:r>
              <w:t>EneNA</w:t>
            </w:r>
          </w:p>
          <w:p w14:paraId="79596DB7" w14:textId="77777777" w:rsidR="005B092C" w:rsidRDefault="00F36B83">
            <w:pPr>
              <w:pStyle w:val="TAL"/>
            </w:pPr>
            <w:r>
              <w:t>SMCCE</w:t>
            </w:r>
          </w:p>
        </w:tc>
      </w:tr>
      <w:tr w:rsidR="005B092C" w14:paraId="394AA533" w14:textId="77777777">
        <w:trPr>
          <w:gridAfter w:val="1"/>
          <w:wAfter w:w="526" w:type="dxa"/>
          <w:jc w:val="center"/>
        </w:trPr>
        <w:tc>
          <w:tcPr>
            <w:tcW w:w="1531" w:type="dxa"/>
            <w:gridSpan w:val="2"/>
          </w:tcPr>
          <w:p w14:paraId="1A1D6A6C" w14:textId="77777777" w:rsidR="005B092C" w:rsidRDefault="00F36B83">
            <w:pPr>
              <w:pStyle w:val="TAL"/>
            </w:pPr>
            <w:r>
              <w:rPr>
                <w:lang w:eastAsia="zh-CN"/>
              </w:rPr>
              <w:t>ulDelays</w:t>
            </w:r>
          </w:p>
        </w:tc>
        <w:tc>
          <w:tcPr>
            <w:tcW w:w="1923" w:type="dxa"/>
            <w:gridSpan w:val="2"/>
          </w:tcPr>
          <w:p w14:paraId="758874E4" w14:textId="77777777" w:rsidR="005B092C" w:rsidRDefault="00F36B83">
            <w:pPr>
              <w:pStyle w:val="TAL"/>
            </w:pPr>
            <w:r>
              <w:rPr>
                <w:lang w:eastAsia="zh-CN"/>
              </w:rPr>
              <w:t>array(Uinteger)</w:t>
            </w:r>
          </w:p>
        </w:tc>
        <w:tc>
          <w:tcPr>
            <w:tcW w:w="360" w:type="dxa"/>
          </w:tcPr>
          <w:p w14:paraId="0EF94FDC" w14:textId="77777777" w:rsidR="005B092C" w:rsidRDefault="00F36B83">
            <w:pPr>
              <w:pStyle w:val="TAC"/>
            </w:pPr>
            <w:r>
              <w:rPr>
                <w:lang w:eastAsia="zh-CN"/>
              </w:rPr>
              <w:t>O</w:t>
            </w:r>
          </w:p>
        </w:tc>
        <w:tc>
          <w:tcPr>
            <w:tcW w:w="1170" w:type="dxa"/>
            <w:gridSpan w:val="3"/>
          </w:tcPr>
          <w:p w14:paraId="0D79564F" w14:textId="77777777" w:rsidR="005B092C" w:rsidRDefault="00F36B83">
            <w:pPr>
              <w:pStyle w:val="TAC"/>
            </w:pPr>
            <w:r>
              <w:rPr>
                <w:lang w:eastAsia="zh-CN"/>
              </w:rPr>
              <w:t>1..N</w:t>
            </w:r>
          </w:p>
        </w:tc>
        <w:tc>
          <w:tcPr>
            <w:tcW w:w="3060" w:type="dxa"/>
            <w:gridSpan w:val="2"/>
          </w:tcPr>
          <w:p w14:paraId="02F0CEB3" w14:textId="77777777" w:rsidR="005B092C" w:rsidRDefault="00F36B83">
            <w:pPr>
              <w:pStyle w:val="TAL"/>
              <w:rPr>
                <w:rFonts w:cs="Arial"/>
                <w:szCs w:val="18"/>
              </w:rPr>
            </w:pPr>
            <w:r>
              <w:t xml:space="preserve">Uplink packet delay </w:t>
            </w:r>
            <w:r>
              <w:rPr>
                <w:lang w:eastAsia="zh-CN"/>
              </w:rPr>
              <w:t>in units of milliseconds</w:t>
            </w:r>
            <w:r>
              <w:t>. May be included for event "</w:t>
            </w:r>
            <w:r>
              <w:rPr>
                <w:rFonts w:hint="eastAsia"/>
                <w:lang w:eastAsia="zh-CN"/>
              </w:rPr>
              <w:t>QOS_MON</w:t>
            </w:r>
            <w:r>
              <w:t>". (NOTE 5)</w:t>
            </w:r>
          </w:p>
        </w:tc>
        <w:tc>
          <w:tcPr>
            <w:tcW w:w="1304" w:type="dxa"/>
            <w:gridSpan w:val="2"/>
          </w:tcPr>
          <w:p w14:paraId="6B364CC4" w14:textId="77777777" w:rsidR="005B092C" w:rsidRDefault="00F36B83">
            <w:pPr>
              <w:pStyle w:val="TAL"/>
            </w:pPr>
            <w:r>
              <w:t>QoSMonitoring</w:t>
            </w:r>
          </w:p>
          <w:p w14:paraId="1D2BEDB3" w14:textId="77777777" w:rsidR="005B092C" w:rsidRDefault="00F36B83">
            <w:pPr>
              <w:pStyle w:val="TAL"/>
            </w:pPr>
            <w:r>
              <w:rPr>
                <w:lang w:eastAsia="zh-CN"/>
              </w:rPr>
              <w:t>E2eDataVolTransTime</w:t>
            </w:r>
          </w:p>
        </w:tc>
      </w:tr>
      <w:tr w:rsidR="005B092C" w14:paraId="03616819" w14:textId="77777777">
        <w:trPr>
          <w:gridAfter w:val="1"/>
          <w:wAfter w:w="526" w:type="dxa"/>
          <w:jc w:val="center"/>
        </w:trPr>
        <w:tc>
          <w:tcPr>
            <w:tcW w:w="1531" w:type="dxa"/>
            <w:gridSpan w:val="2"/>
          </w:tcPr>
          <w:p w14:paraId="7FB05FB4" w14:textId="77777777" w:rsidR="005B092C" w:rsidRDefault="00F36B83">
            <w:pPr>
              <w:pStyle w:val="TAL"/>
            </w:pPr>
            <w:r>
              <w:rPr>
                <w:lang w:eastAsia="zh-CN"/>
              </w:rPr>
              <w:t>dlDelays</w:t>
            </w:r>
          </w:p>
        </w:tc>
        <w:tc>
          <w:tcPr>
            <w:tcW w:w="1923" w:type="dxa"/>
            <w:gridSpan w:val="2"/>
          </w:tcPr>
          <w:p w14:paraId="2C5475DA" w14:textId="77777777" w:rsidR="005B092C" w:rsidRDefault="00F36B83">
            <w:pPr>
              <w:pStyle w:val="TAL"/>
            </w:pPr>
            <w:r>
              <w:rPr>
                <w:lang w:eastAsia="zh-CN"/>
              </w:rPr>
              <w:t>array(Uinteger)</w:t>
            </w:r>
          </w:p>
        </w:tc>
        <w:tc>
          <w:tcPr>
            <w:tcW w:w="360" w:type="dxa"/>
          </w:tcPr>
          <w:p w14:paraId="3F39F09B" w14:textId="77777777" w:rsidR="005B092C" w:rsidRDefault="00F36B83">
            <w:pPr>
              <w:pStyle w:val="TAC"/>
            </w:pPr>
            <w:r>
              <w:rPr>
                <w:lang w:eastAsia="zh-CN"/>
              </w:rPr>
              <w:t>O</w:t>
            </w:r>
          </w:p>
        </w:tc>
        <w:tc>
          <w:tcPr>
            <w:tcW w:w="1170" w:type="dxa"/>
            <w:gridSpan w:val="3"/>
          </w:tcPr>
          <w:p w14:paraId="2CD03DEE" w14:textId="77777777" w:rsidR="005B092C" w:rsidRDefault="00F36B83">
            <w:pPr>
              <w:pStyle w:val="TAC"/>
            </w:pPr>
            <w:r>
              <w:rPr>
                <w:lang w:eastAsia="zh-CN"/>
              </w:rPr>
              <w:t>1..N</w:t>
            </w:r>
          </w:p>
        </w:tc>
        <w:tc>
          <w:tcPr>
            <w:tcW w:w="3060" w:type="dxa"/>
            <w:gridSpan w:val="2"/>
          </w:tcPr>
          <w:p w14:paraId="4BE4A236" w14:textId="77777777" w:rsidR="005B092C" w:rsidRDefault="00F36B83">
            <w:pPr>
              <w:pStyle w:val="TAL"/>
              <w:rPr>
                <w:rFonts w:cs="Arial"/>
                <w:szCs w:val="18"/>
              </w:rPr>
            </w:pPr>
            <w:r>
              <w:t xml:space="preserve">Downlink packet delay </w:t>
            </w:r>
            <w:r>
              <w:rPr>
                <w:lang w:eastAsia="zh-CN"/>
              </w:rPr>
              <w:t>in units of milliseconds</w:t>
            </w:r>
            <w:r>
              <w:t>. May be included for event "</w:t>
            </w:r>
            <w:r>
              <w:rPr>
                <w:rFonts w:hint="eastAsia"/>
                <w:lang w:eastAsia="zh-CN"/>
              </w:rPr>
              <w:t>QOS_MON</w:t>
            </w:r>
            <w:r>
              <w:t>". (NOTE 5)</w:t>
            </w:r>
          </w:p>
        </w:tc>
        <w:tc>
          <w:tcPr>
            <w:tcW w:w="1304" w:type="dxa"/>
            <w:gridSpan w:val="2"/>
          </w:tcPr>
          <w:p w14:paraId="1D2FC7CA" w14:textId="77777777" w:rsidR="005B092C" w:rsidRDefault="00F36B83">
            <w:pPr>
              <w:pStyle w:val="TAL"/>
            </w:pPr>
            <w:r>
              <w:t>QoSMonitoring</w:t>
            </w:r>
          </w:p>
          <w:p w14:paraId="4D103F83" w14:textId="77777777" w:rsidR="005B092C" w:rsidRDefault="00F36B83">
            <w:pPr>
              <w:pStyle w:val="TAL"/>
            </w:pPr>
            <w:r>
              <w:rPr>
                <w:lang w:eastAsia="zh-CN"/>
              </w:rPr>
              <w:t>E2eDataVolTransTime</w:t>
            </w:r>
          </w:p>
        </w:tc>
      </w:tr>
      <w:tr w:rsidR="005B092C" w14:paraId="54F70182" w14:textId="77777777">
        <w:trPr>
          <w:gridAfter w:val="1"/>
          <w:wAfter w:w="526" w:type="dxa"/>
          <w:jc w:val="center"/>
        </w:trPr>
        <w:tc>
          <w:tcPr>
            <w:tcW w:w="1531" w:type="dxa"/>
            <w:gridSpan w:val="2"/>
          </w:tcPr>
          <w:p w14:paraId="4AE342F3" w14:textId="77777777" w:rsidR="005B092C" w:rsidRDefault="00F36B83">
            <w:pPr>
              <w:pStyle w:val="TAL"/>
              <w:rPr>
                <w:lang w:eastAsia="zh-CN"/>
              </w:rPr>
            </w:pPr>
            <w:bookmarkStart w:id="48" w:name="OLE_LINK9"/>
            <w:r>
              <w:rPr>
                <w:rFonts w:cs="Arial"/>
                <w:szCs w:val="18"/>
                <w:lang w:val="en-US" w:eastAsia="zh-CN"/>
              </w:rPr>
              <w:t>ulCon</w:t>
            </w:r>
            <w:ins w:id="49" w:author="CMCC" w:date="2023-09-23T20:29:00Z">
              <w:r>
                <w:rPr>
                  <w:rFonts w:cs="Arial" w:hint="eastAsia"/>
                  <w:szCs w:val="18"/>
                  <w:lang w:val="en-US" w:eastAsia="zh-CN"/>
                </w:rPr>
                <w:t>g</w:t>
              </w:r>
            </w:ins>
            <w:r>
              <w:rPr>
                <w:rFonts w:cs="Arial"/>
                <w:szCs w:val="18"/>
                <w:lang w:val="en-US" w:eastAsia="zh-CN"/>
              </w:rPr>
              <w:t>Info</w:t>
            </w:r>
            <w:bookmarkEnd w:id="48"/>
          </w:p>
        </w:tc>
        <w:tc>
          <w:tcPr>
            <w:tcW w:w="1923" w:type="dxa"/>
            <w:gridSpan w:val="2"/>
          </w:tcPr>
          <w:p w14:paraId="0B8C4324" w14:textId="77777777" w:rsidR="005B092C" w:rsidRDefault="00F36B83">
            <w:pPr>
              <w:pStyle w:val="TAL"/>
              <w:rPr>
                <w:lang w:eastAsia="zh-CN"/>
              </w:rPr>
            </w:pPr>
            <w:r>
              <w:rPr>
                <w:rFonts w:cs="Arial"/>
                <w:szCs w:val="18"/>
                <w:lang w:val="en-US" w:eastAsia="zh-CN"/>
              </w:rPr>
              <w:t>Uinteger</w:t>
            </w:r>
          </w:p>
        </w:tc>
        <w:tc>
          <w:tcPr>
            <w:tcW w:w="360" w:type="dxa"/>
          </w:tcPr>
          <w:p w14:paraId="1EF86DE8" w14:textId="77777777" w:rsidR="005B092C" w:rsidRDefault="00F36B83">
            <w:pPr>
              <w:pStyle w:val="TAC"/>
              <w:rPr>
                <w:lang w:eastAsia="zh-CN"/>
              </w:rPr>
            </w:pPr>
            <w:r>
              <w:rPr>
                <w:rFonts w:cs="Arial"/>
                <w:szCs w:val="18"/>
                <w:lang w:eastAsia="zh-CN"/>
              </w:rPr>
              <w:t>O</w:t>
            </w:r>
          </w:p>
        </w:tc>
        <w:tc>
          <w:tcPr>
            <w:tcW w:w="1170" w:type="dxa"/>
            <w:gridSpan w:val="3"/>
          </w:tcPr>
          <w:p w14:paraId="3B9D2F1B" w14:textId="77777777" w:rsidR="005B092C" w:rsidRDefault="00F36B83">
            <w:pPr>
              <w:pStyle w:val="TAC"/>
              <w:rPr>
                <w:lang w:eastAsia="zh-CN"/>
              </w:rPr>
            </w:pPr>
            <w:r>
              <w:rPr>
                <w:rFonts w:cs="Arial"/>
                <w:szCs w:val="18"/>
                <w:lang w:eastAsia="zh-CN"/>
              </w:rPr>
              <w:t>0..1</w:t>
            </w:r>
          </w:p>
        </w:tc>
        <w:tc>
          <w:tcPr>
            <w:tcW w:w="3060" w:type="dxa"/>
            <w:gridSpan w:val="2"/>
          </w:tcPr>
          <w:p w14:paraId="1824DFC6" w14:textId="77777777" w:rsidR="005B092C" w:rsidRDefault="00F36B83">
            <w:pPr>
              <w:pStyle w:val="TAL"/>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2"/>
          </w:tcPr>
          <w:p w14:paraId="59A974E9" w14:textId="77777777" w:rsidR="005B092C" w:rsidRDefault="00F36B83">
            <w:pPr>
              <w:pStyle w:val="TAL"/>
            </w:pPr>
            <w:del w:id="50" w:author="CMCC" w:date="2023-09-23T20:18:00Z">
              <w:r>
                <w:rPr>
                  <w:rFonts w:cs="Arial"/>
                  <w:szCs w:val="18"/>
                  <w:lang w:val="en-US" w:eastAsia="zh-CN"/>
                </w:rPr>
                <w:delText>XRM_5G</w:delText>
              </w:r>
            </w:del>
            <w:ins w:id="51" w:author="CMCC" w:date="2023-09-23T20:18:00Z">
              <w:r>
                <w:rPr>
                  <w:rFonts w:hint="eastAsia"/>
                </w:rPr>
                <w:t>EnQoSMon</w:t>
              </w:r>
            </w:ins>
          </w:p>
        </w:tc>
      </w:tr>
      <w:tr w:rsidR="005B092C" w14:paraId="0C631FE6" w14:textId="77777777">
        <w:trPr>
          <w:gridAfter w:val="1"/>
          <w:wAfter w:w="526" w:type="dxa"/>
          <w:jc w:val="center"/>
        </w:trPr>
        <w:tc>
          <w:tcPr>
            <w:tcW w:w="1531" w:type="dxa"/>
            <w:gridSpan w:val="2"/>
          </w:tcPr>
          <w:p w14:paraId="2301C387" w14:textId="77777777" w:rsidR="005B092C" w:rsidRDefault="00F36B83">
            <w:pPr>
              <w:pStyle w:val="TAL"/>
              <w:rPr>
                <w:lang w:eastAsia="zh-CN"/>
              </w:rPr>
            </w:pPr>
            <w:r>
              <w:rPr>
                <w:rFonts w:cs="Arial"/>
                <w:szCs w:val="18"/>
                <w:lang w:val="en-US" w:eastAsia="zh-CN"/>
              </w:rPr>
              <w:t>dlCon</w:t>
            </w:r>
            <w:ins w:id="52" w:author="CMCC" w:date="2023-09-23T20:29:00Z">
              <w:r>
                <w:rPr>
                  <w:rFonts w:cs="Arial" w:hint="eastAsia"/>
                  <w:szCs w:val="18"/>
                  <w:lang w:val="en-US" w:eastAsia="zh-CN"/>
                </w:rPr>
                <w:t>g</w:t>
              </w:r>
            </w:ins>
            <w:r>
              <w:rPr>
                <w:rFonts w:cs="Arial"/>
                <w:szCs w:val="18"/>
                <w:lang w:val="en-US" w:eastAsia="zh-CN"/>
              </w:rPr>
              <w:t>Info</w:t>
            </w:r>
          </w:p>
        </w:tc>
        <w:tc>
          <w:tcPr>
            <w:tcW w:w="1923" w:type="dxa"/>
            <w:gridSpan w:val="2"/>
          </w:tcPr>
          <w:p w14:paraId="15B6C9B8" w14:textId="77777777" w:rsidR="005B092C" w:rsidRDefault="00F36B83">
            <w:pPr>
              <w:pStyle w:val="TAL"/>
              <w:rPr>
                <w:lang w:eastAsia="zh-CN"/>
              </w:rPr>
            </w:pPr>
            <w:r>
              <w:rPr>
                <w:rFonts w:cs="Arial"/>
                <w:szCs w:val="18"/>
                <w:lang w:val="en-US" w:eastAsia="zh-CN"/>
              </w:rPr>
              <w:t>Uinteger</w:t>
            </w:r>
          </w:p>
        </w:tc>
        <w:tc>
          <w:tcPr>
            <w:tcW w:w="360" w:type="dxa"/>
          </w:tcPr>
          <w:p w14:paraId="206549C0" w14:textId="77777777" w:rsidR="005B092C" w:rsidRDefault="00F36B83">
            <w:pPr>
              <w:pStyle w:val="TAC"/>
              <w:rPr>
                <w:lang w:eastAsia="zh-CN"/>
              </w:rPr>
            </w:pPr>
            <w:r>
              <w:rPr>
                <w:rFonts w:cs="Arial"/>
                <w:szCs w:val="18"/>
                <w:lang w:eastAsia="zh-CN"/>
              </w:rPr>
              <w:t>O</w:t>
            </w:r>
          </w:p>
        </w:tc>
        <w:tc>
          <w:tcPr>
            <w:tcW w:w="1170" w:type="dxa"/>
            <w:gridSpan w:val="3"/>
          </w:tcPr>
          <w:p w14:paraId="68CAFD2D" w14:textId="77777777" w:rsidR="005B092C" w:rsidRDefault="00F36B83">
            <w:pPr>
              <w:pStyle w:val="TAC"/>
              <w:rPr>
                <w:lang w:eastAsia="zh-CN"/>
              </w:rPr>
            </w:pPr>
            <w:r>
              <w:rPr>
                <w:rFonts w:cs="Arial"/>
                <w:szCs w:val="18"/>
                <w:lang w:eastAsia="zh-CN"/>
              </w:rPr>
              <w:t>0..1</w:t>
            </w:r>
          </w:p>
        </w:tc>
        <w:tc>
          <w:tcPr>
            <w:tcW w:w="3060" w:type="dxa"/>
            <w:gridSpan w:val="2"/>
          </w:tcPr>
          <w:p w14:paraId="4E5F8A8D" w14:textId="77777777" w:rsidR="005B092C" w:rsidRDefault="00F36B83">
            <w:pPr>
              <w:pStyle w:val="TAL"/>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gridSpan w:val="2"/>
          </w:tcPr>
          <w:p w14:paraId="42532FF2" w14:textId="77777777" w:rsidR="005B092C" w:rsidRDefault="00F36B83">
            <w:pPr>
              <w:pStyle w:val="TAL"/>
            </w:pPr>
            <w:del w:id="53" w:author="CMCC" w:date="2023-09-23T20:18:00Z">
              <w:r>
                <w:rPr>
                  <w:rFonts w:cs="Arial"/>
                  <w:szCs w:val="18"/>
                  <w:lang w:val="en-US" w:eastAsia="zh-CN"/>
                </w:rPr>
                <w:delText>XRM_5G</w:delText>
              </w:r>
            </w:del>
            <w:ins w:id="54" w:author="CMCC" w:date="2023-09-23T20:18:00Z">
              <w:r>
                <w:rPr>
                  <w:rFonts w:hint="eastAsia"/>
                </w:rPr>
                <w:t>EnQoSMon</w:t>
              </w:r>
            </w:ins>
          </w:p>
        </w:tc>
      </w:tr>
      <w:tr w:rsidR="005B092C" w14:paraId="52024D5E" w14:textId="77777777">
        <w:trPr>
          <w:gridAfter w:val="1"/>
          <w:wAfter w:w="526" w:type="dxa"/>
          <w:jc w:val="center"/>
        </w:trPr>
        <w:tc>
          <w:tcPr>
            <w:tcW w:w="1531" w:type="dxa"/>
            <w:gridSpan w:val="2"/>
          </w:tcPr>
          <w:p w14:paraId="51CB6AE2" w14:textId="77777777" w:rsidR="005B092C" w:rsidRDefault="00F36B83">
            <w:pPr>
              <w:pStyle w:val="TAL"/>
              <w:rPr>
                <w:lang w:eastAsia="zh-CN"/>
              </w:rPr>
            </w:pPr>
            <w:r>
              <w:rPr>
                <w:rFonts w:cs="Arial"/>
                <w:szCs w:val="18"/>
                <w:lang w:val="en-US" w:eastAsia="zh-CN"/>
              </w:rPr>
              <w:t>cimf</w:t>
            </w:r>
          </w:p>
        </w:tc>
        <w:tc>
          <w:tcPr>
            <w:tcW w:w="1923" w:type="dxa"/>
            <w:gridSpan w:val="2"/>
          </w:tcPr>
          <w:p w14:paraId="03D04004" w14:textId="77777777" w:rsidR="005B092C" w:rsidRDefault="00F36B83">
            <w:pPr>
              <w:pStyle w:val="TAL"/>
              <w:rPr>
                <w:lang w:eastAsia="zh-CN"/>
              </w:rPr>
            </w:pPr>
            <w:r>
              <w:rPr>
                <w:rFonts w:cs="Arial"/>
                <w:szCs w:val="18"/>
              </w:rPr>
              <w:t>boolean</w:t>
            </w:r>
          </w:p>
        </w:tc>
        <w:tc>
          <w:tcPr>
            <w:tcW w:w="360" w:type="dxa"/>
          </w:tcPr>
          <w:p w14:paraId="673479BF" w14:textId="77777777" w:rsidR="005B092C" w:rsidRDefault="00F36B83">
            <w:pPr>
              <w:pStyle w:val="TAC"/>
              <w:rPr>
                <w:lang w:eastAsia="zh-CN"/>
              </w:rPr>
            </w:pPr>
            <w:r>
              <w:rPr>
                <w:rFonts w:cs="Arial"/>
                <w:szCs w:val="18"/>
                <w:lang w:eastAsia="zh-CN"/>
              </w:rPr>
              <w:t>O</w:t>
            </w:r>
          </w:p>
        </w:tc>
        <w:tc>
          <w:tcPr>
            <w:tcW w:w="1170" w:type="dxa"/>
            <w:gridSpan w:val="3"/>
          </w:tcPr>
          <w:p w14:paraId="632F793D" w14:textId="77777777" w:rsidR="005B092C" w:rsidRDefault="00F36B83">
            <w:pPr>
              <w:pStyle w:val="TAC"/>
              <w:rPr>
                <w:lang w:eastAsia="zh-CN"/>
              </w:rPr>
            </w:pPr>
            <w:r>
              <w:rPr>
                <w:rFonts w:cs="Arial"/>
                <w:szCs w:val="18"/>
              </w:rPr>
              <w:t>0..1</w:t>
            </w:r>
          </w:p>
        </w:tc>
        <w:tc>
          <w:tcPr>
            <w:tcW w:w="3060" w:type="dxa"/>
            <w:gridSpan w:val="2"/>
          </w:tcPr>
          <w:p w14:paraId="2F4B05BC" w14:textId="77777777" w:rsidR="005B092C" w:rsidRDefault="00F36B83">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6C27B857" w14:textId="77777777" w:rsidR="005B092C" w:rsidRDefault="00F36B83">
            <w:pPr>
              <w:pStyle w:val="TAL"/>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gridSpan w:val="2"/>
          </w:tcPr>
          <w:p w14:paraId="4AD7C08A" w14:textId="77777777" w:rsidR="005B092C" w:rsidRDefault="00F36B83">
            <w:pPr>
              <w:pStyle w:val="TAL"/>
            </w:pPr>
            <w:del w:id="55" w:author="CMCC" w:date="2023-09-23T20:18:00Z">
              <w:r>
                <w:rPr>
                  <w:rFonts w:cs="Arial"/>
                  <w:szCs w:val="18"/>
                  <w:lang w:val="en-US" w:eastAsia="zh-CN"/>
                </w:rPr>
                <w:delText>XRM_5G</w:delText>
              </w:r>
            </w:del>
            <w:ins w:id="56" w:author="CMCC" w:date="2023-09-23T20:18:00Z">
              <w:r>
                <w:rPr>
                  <w:rFonts w:hint="eastAsia"/>
                </w:rPr>
                <w:t>EnQoSMon</w:t>
              </w:r>
            </w:ins>
          </w:p>
        </w:tc>
      </w:tr>
      <w:tr w:rsidR="005B092C" w14:paraId="74E8A169" w14:textId="77777777">
        <w:trPr>
          <w:gridAfter w:val="1"/>
          <w:wAfter w:w="526" w:type="dxa"/>
          <w:jc w:val="center"/>
        </w:trPr>
        <w:tc>
          <w:tcPr>
            <w:tcW w:w="1531" w:type="dxa"/>
            <w:gridSpan w:val="2"/>
          </w:tcPr>
          <w:p w14:paraId="3D5EE3D1" w14:textId="77777777" w:rsidR="005B092C" w:rsidRDefault="00F36B83">
            <w:pPr>
              <w:pStyle w:val="TAL"/>
            </w:pPr>
            <w:r>
              <w:rPr>
                <w:lang w:eastAsia="zh-CN"/>
              </w:rPr>
              <w:lastRenderedPageBreak/>
              <w:t>rtDelays</w:t>
            </w:r>
          </w:p>
        </w:tc>
        <w:tc>
          <w:tcPr>
            <w:tcW w:w="1923" w:type="dxa"/>
            <w:gridSpan w:val="2"/>
          </w:tcPr>
          <w:p w14:paraId="7C56AC81" w14:textId="77777777" w:rsidR="005B092C" w:rsidRDefault="00F36B83">
            <w:pPr>
              <w:pStyle w:val="TAL"/>
            </w:pPr>
            <w:r>
              <w:rPr>
                <w:lang w:eastAsia="zh-CN"/>
              </w:rPr>
              <w:t>array(Uinteger)</w:t>
            </w:r>
          </w:p>
        </w:tc>
        <w:tc>
          <w:tcPr>
            <w:tcW w:w="360" w:type="dxa"/>
          </w:tcPr>
          <w:p w14:paraId="2424BA11" w14:textId="77777777" w:rsidR="005B092C" w:rsidRDefault="00F36B83">
            <w:pPr>
              <w:pStyle w:val="TAC"/>
            </w:pPr>
            <w:r>
              <w:rPr>
                <w:lang w:eastAsia="zh-CN"/>
              </w:rPr>
              <w:t>O</w:t>
            </w:r>
          </w:p>
        </w:tc>
        <w:tc>
          <w:tcPr>
            <w:tcW w:w="1170" w:type="dxa"/>
            <w:gridSpan w:val="3"/>
          </w:tcPr>
          <w:p w14:paraId="3002D28D" w14:textId="77777777" w:rsidR="005B092C" w:rsidRDefault="00F36B83">
            <w:pPr>
              <w:pStyle w:val="TAC"/>
            </w:pPr>
            <w:r>
              <w:rPr>
                <w:lang w:eastAsia="zh-CN"/>
              </w:rPr>
              <w:t>1..N</w:t>
            </w:r>
          </w:p>
        </w:tc>
        <w:tc>
          <w:tcPr>
            <w:tcW w:w="3060" w:type="dxa"/>
            <w:gridSpan w:val="2"/>
          </w:tcPr>
          <w:p w14:paraId="775443C9" w14:textId="77777777" w:rsidR="005B092C" w:rsidRDefault="00F36B83">
            <w:pPr>
              <w:pStyle w:val="TAL"/>
              <w:rPr>
                <w:rFonts w:cs="Arial"/>
                <w:szCs w:val="18"/>
              </w:rPr>
            </w:pPr>
            <w:r>
              <w:t>Round trip delay</w:t>
            </w:r>
            <w:r>
              <w:rPr>
                <w:lang w:eastAsia="zh-CN"/>
              </w:rPr>
              <w:t xml:space="preserve"> in units of milliseconds</w:t>
            </w:r>
            <w:r>
              <w:t>. May be included for event "</w:t>
            </w:r>
            <w:r>
              <w:rPr>
                <w:rFonts w:hint="eastAsia"/>
                <w:lang w:eastAsia="zh-CN"/>
              </w:rPr>
              <w:t>QOS_MON</w:t>
            </w:r>
            <w:r>
              <w:t xml:space="preserve">". </w:t>
            </w:r>
            <w:bookmarkStart w:id="57" w:name="OLE_LINK3"/>
            <w:r>
              <w:t>(NOTE 5)</w:t>
            </w:r>
            <w:bookmarkEnd w:id="57"/>
          </w:p>
        </w:tc>
        <w:tc>
          <w:tcPr>
            <w:tcW w:w="1304" w:type="dxa"/>
            <w:gridSpan w:val="2"/>
          </w:tcPr>
          <w:p w14:paraId="76B96AAE" w14:textId="77777777" w:rsidR="005B092C" w:rsidRDefault="00F36B83">
            <w:pPr>
              <w:pStyle w:val="TAL"/>
            </w:pPr>
            <w:r>
              <w:t>QoSMonitoring</w:t>
            </w:r>
          </w:p>
          <w:p w14:paraId="423E8E5F" w14:textId="77777777" w:rsidR="005B092C" w:rsidRDefault="00F36B83">
            <w:pPr>
              <w:pStyle w:val="TAL"/>
            </w:pPr>
            <w:r>
              <w:rPr>
                <w:lang w:eastAsia="zh-CN"/>
              </w:rPr>
              <w:t>E2eDataVolTransTime</w:t>
            </w:r>
          </w:p>
        </w:tc>
      </w:tr>
      <w:tr w:rsidR="005B092C" w14:paraId="06457805" w14:textId="77777777">
        <w:trPr>
          <w:gridAfter w:val="1"/>
          <w:wAfter w:w="526" w:type="dxa"/>
          <w:jc w:val="center"/>
          <w:ins w:id="58" w:author="CMCC" w:date="2023-09-23T20:37:00Z"/>
        </w:trPr>
        <w:tc>
          <w:tcPr>
            <w:tcW w:w="1531" w:type="dxa"/>
            <w:gridSpan w:val="2"/>
          </w:tcPr>
          <w:p w14:paraId="1B851D40" w14:textId="77777777" w:rsidR="005B092C" w:rsidRDefault="00F36B83">
            <w:pPr>
              <w:pStyle w:val="TAL"/>
              <w:rPr>
                <w:ins w:id="59" w:author="CMCC" w:date="2023-09-23T20:37:00Z"/>
                <w:lang w:eastAsia="zh-CN"/>
              </w:rPr>
            </w:pPr>
            <w:ins w:id="60" w:author="CMCC" w:date="2023-09-23T20:37:00Z">
              <w:r>
                <w:t>ulDataRate</w:t>
              </w:r>
            </w:ins>
          </w:p>
        </w:tc>
        <w:tc>
          <w:tcPr>
            <w:tcW w:w="1923" w:type="dxa"/>
            <w:gridSpan w:val="2"/>
          </w:tcPr>
          <w:p w14:paraId="5CBFED80" w14:textId="77777777" w:rsidR="005B092C" w:rsidRDefault="00F36B83">
            <w:pPr>
              <w:pStyle w:val="TAL"/>
              <w:rPr>
                <w:ins w:id="61" w:author="CMCC" w:date="2023-09-23T20:37:00Z"/>
                <w:lang w:eastAsia="zh-CN"/>
              </w:rPr>
            </w:pPr>
            <w:ins w:id="62" w:author="CMCC" w:date="2023-09-23T20:37:00Z">
              <w:r>
                <w:t>BitRate</w:t>
              </w:r>
            </w:ins>
          </w:p>
        </w:tc>
        <w:tc>
          <w:tcPr>
            <w:tcW w:w="360" w:type="dxa"/>
          </w:tcPr>
          <w:p w14:paraId="4A072BC1" w14:textId="77777777" w:rsidR="005B092C" w:rsidRDefault="00F36B83">
            <w:pPr>
              <w:pStyle w:val="TAC"/>
              <w:rPr>
                <w:ins w:id="63" w:author="CMCC" w:date="2023-09-23T20:37:00Z"/>
                <w:lang w:eastAsia="zh-CN"/>
              </w:rPr>
            </w:pPr>
            <w:bookmarkStart w:id="64" w:name="OLE_LINK2"/>
            <w:ins w:id="65" w:author="CMCC" w:date="2023-09-23T20:38:00Z">
              <w:r>
                <w:t>O</w:t>
              </w:r>
            </w:ins>
            <w:bookmarkEnd w:id="64"/>
          </w:p>
        </w:tc>
        <w:tc>
          <w:tcPr>
            <w:tcW w:w="1170" w:type="dxa"/>
            <w:gridSpan w:val="3"/>
          </w:tcPr>
          <w:p w14:paraId="1026664E" w14:textId="77777777" w:rsidR="005B092C" w:rsidRDefault="00F36B83">
            <w:pPr>
              <w:pStyle w:val="TAC"/>
              <w:rPr>
                <w:ins w:id="66" w:author="CMCC" w:date="2023-09-23T20:37:00Z"/>
                <w:lang w:eastAsia="zh-CN"/>
              </w:rPr>
            </w:pPr>
            <w:ins w:id="67" w:author="CMCC" w:date="2023-09-23T20:38:00Z">
              <w:r>
                <w:t>0..1</w:t>
              </w:r>
            </w:ins>
          </w:p>
        </w:tc>
        <w:tc>
          <w:tcPr>
            <w:tcW w:w="3060" w:type="dxa"/>
            <w:gridSpan w:val="2"/>
          </w:tcPr>
          <w:p w14:paraId="2C2F73FC" w14:textId="77777777" w:rsidR="005B092C" w:rsidRDefault="00F36B83">
            <w:pPr>
              <w:pStyle w:val="TAL"/>
              <w:rPr>
                <w:ins w:id="68" w:author="CMCC" w:date="2023-09-23T20:37:00Z"/>
              </w:rPr>
            </w:pPr>
            <w:ins w:id="69" w:author="CMCC" w:date="2023-09-23T20:38:00Z">
              <w:r>
                <w:rPr>
                  <w:color w:val="000000"/>
                  <w:lang w:val="en-US" w:eastAsia="zh-CN"/>
                </w:rPr>
                <w:t>Uplink data rate.</w:t>
              </w:r>
            </w:ins>
            <w:ins w:id="70" w:author="CMCC" w:date="2023-09-23T20:39:00Z">
              <w:r>
                <w:t>(NOTE </w:t>
              </w:r>
              <w:r>
                <w:rPr>
                  <w:rFonts w:hint="eastAsia"/>
                  <w:lang w:val="en-US" w:eastAsia="zh-CN"/>
                </w:rPr>
                <w:t>11</w:t>
              </w:r>
              <w:r>
                <w:t>)</w:t>
              </w:r>
            </w:ins>
          </w:p>
        </w:tc>
        <w:tc>
          <w:tcPr>
            <w:tcW w:w="1304" w:type="dxa"/>
            <w:gridSpan w:val="2"/>
          </w:tcPr>
          <w:p w14:paraId="3381667C" w14:textId="77777777" w:rsidR="005B092C" w:rsidRDefault="00F36B83">
            <w:pPr>
              <w:pStyle w:val="TAL"/>
              <w:rPr>
                <w:ins w:id="71" w:author="CMCC" w:date="2023-09-23T20:37:00Z"/>
                <w:lang w:eastAsia="zh-CN"/>
              </w:rPr>
            </w:pPr>
            <w:ins w:id="72" w:author="CMCC" w:date="2023-09-23T20:38:00Z">
              <w:r>
                <w:rPr>
                  <w:rFonts w:hint="eastAsia"/>
                </w:rPr>
                <w:t>EnQoSMon</w:t>
              </w:r>
            </w:ins>
          </w:p>
        </w:tc>
      </w:tr>
      <w:tr w:rsidR="005B092C" w14:paraId="693F64CE" w14:textId="77777777">
        <w:trPr>
          <w:gridAfter w:val="1"/>
          <w:wAfter w:w="526" w:type="dxa"/>
          <w:jc w:val="center"/>
          <w:ins w:id="73" w:author="CMCC" w:date="2023-09-23T20:37:00Z"/>
        </w:trPr>
        <w:tc>
          <w:tcPr>
            <w:tcW w:w="1531" w:type="dxa"/>
            <w:gridSpan w:val="2"/>
          </w:tcPr>
          <w:p w14:paraId="321A0A8B" w14:textId="77777777" w:rsidR="005B092C" w:rsidRDefault="00F36B83">
            <w:pPr>
              <w:pStyle w:val="TAL"/>
              <w:rPr>
                <w:ins w:id="74" w:author="CMCC" w:date="2023-09-23T20:37:00Z"/>
              </w:rPr>
            </w:pPr>
            <w:ins w:id="75" w:author="CMCC" w:date="2023-09-23T20:37:00Z">
              <w:r>
                <w:rPr>
                  <w:rFonts w:hint="eastAsia"/>
                  <w:lang w:val="en-US" w:eastAsia="zh-CN"/>
                </w:rPr>
                <w:t>d</w:t>
              </w:r>
              <w:r>
                <w:t>lDataRate</w:t>
              </w:r>
            </w:ins>
          </w:p>
        </w:tc>
        <w:tc>
          <w:tcPr>
            <w:tcW w:w="1923" w:type="dxa"/>
            <w:gridSpan w:val="2"/>
          </w:tcPr>
          <w:p w14:paraId="2C134F36" w14:textId="77777777" w:rsidR="005B092C" w:rsidRDefault="00F36B83">
            <w:pPr>
              <w:pStyle w:val="TAL"/>
              <w:rPr>
                <w:ins w:id="76" w:author="CMCC" w:date="2023-09-23T20:37:00Z"/>
                <w:lang w:eastAsia="zh-CN"/>
              </w:rPr>
            </w:pPr>
            <w:ins w:id="77" w:author="CMCC" w:date="2023-09-23T20:37:00Z">
              <w:r>
                <w:t>BitRate</w:t>
              </w:r>
            </w:ins>
          </w:p>
        </w:tc>
        <w:tc>
          <w:tcPr>
            <w:tcW w:w="360" w:type="dxa"/>
          </w:tcPr>
          <w:p w14:paraId="7BD2A6DA" w14:textId="77777777" w:rsidR="005B092C" w:rsidRDefault="00F36B83">
            <w:pPr>
              <w:pStyle w:val="TAC"/>
              <w:rPr>
                <w:ins w:id="78" w:author="CMCC" w:date="2023-09-23T20:37:00Z"/>
                <w:lang w:eastAsia="zh-CN"/>
              </w:rPr>
            </w:pPr>
            <w:ins w:id="79" w:author="CMCC" w:date="2023-09-23T20:38:00Z">
              <w:r>
                <w:t>O</w:t>
              </w:r>
            </w:ins>
          </w:p>
        </w:tc>
        <w:tc>
          <w:tcPr>
            <w:tcW w:w="1170" w:type="dxa"/>
            <w:gridSpan w:val="3"/>
          </w:tcPr>
          <w:p w14:paraId="5B57EA09" w14:textId="77777777" w:rsidR="005B092C" w:rsidRDefault="00F36B83">
            <w:pPr>
              <w:pStyle w:val="TAC"/>
              <w:rPr>
                <w:ins w:id="80" w:author="CMCC" w:date="2023-09-23T20:37:00Z"/>
                <w:lang w:eastAsia="zh-CN"/>
              </w:rPr>
            </w:pPr>
            <w:ins w:id="81" w:author="CMCC" w:date="2023-09-23T20:38:00Z">
              <w:r>
                <w:t>0..1</w:t>
              </w:r>
            </w:ins>
          </w:p>
        </w:tc>
        <w:tc>
          <w:tcPr>
            <w:tcW w:w="3060" w:type="dxa"/>
            <w:gridSpan w:val="2"/>
          </w:tcPr>
          <w:p w14:paraId="56BA4A63" w14:textId="77777777" w:rsidR="005B092C" w:rsidRDefault="00F36B83">
            <w:pPr>
              <w:pStyle w:val="TAL"/>
              <w:rPr>
                <w:ins w:id="82" w:author="CMCC" w:date="2023-09-23T20:37:00Z"/>
              </w:rPr>
            </w:pPr>
            <w:ins w:id="83" w:author="CMCC" w:date="2023-09-23T20:38:00Z">
              <w:r>
                <w:rPr>
                  <w:color w:val="000000"/>
                  <w:lang w:val="en-US" w:eastAsia="zh-CN"/>
                </w:rPr>
                <w:t>Downlink data rate.</w:t>
              </w:r>
            </w:ins>
            <w:ins w:id="84" w:author="CMCC" w:date="2023-09-23T20:39:00Z">
              <w:r>
                <w:t>(NOTE </w:t>
              </w:r>
              <w:r>
                <w:rPr>
                  <w:rFonts w:hint="eastAsia"/>
                  <w:lang w:val="en-US" w:eastAsia="zh-CN"/>
                </w:rPr>
                <w:t>11</w:t>
              </w:r>
              <w:r>
                <w:t>)</w:t>
              </w:r>
            </w:ins>
          </w:p>
        </w:tc>
        <w:tc>
          <w:tcPr>
            <w:tcW w:w="1304" w:type="dxa"/>
            <w:gridSpan w:val="2"/>
          </w:tcPr>
          <w:p w14:paraId="43C4A01E" w14:textId="77777777" w:rsidR="005B092C" w:rsidRDefault="00F36B83">
            <w:pPr>
              <w:pStyle w:val="TAL"/>
              <w:rPr>
                <w:ins w:id="85" w:author="CMCC" w:date="2023-09-23T20:37:00Z"/>
                <w:lang w:eastAsia="zh-CN"/>
              </w:rPr>
            </w:pPr>
            <w:ins w:id="86" w:author="CMCC" w:date="2023-09-23T20:38:00Z">
              <w:r>
                <w:rPr>
                  <w:rFonts w:hint="eastAsia"/>
                </w:rPr>
                <w:t>EnQoSMon</w:t>
              </w:r>
            </w:ins>
          </w:p>
        </w:tc>
      </w:tr>
      <w:tr w:rsidR="005B092C" w14:paraId="25E42442" w14:textId="77777777">
        <w:trPr>
          <w:gridAfter w:val="1"/>
          <w:wAfter w:w="526" w:type="dxa"/>
          <w:jc w:val="center"/>
        </w:trPr>
        <w:tc>
          <w:tcPr>
            <w:tcW w:w="1531" w:type="dxa"/>
            <w:gridSpan w:val="2"/>
          </w:tcPr>
          <w:p w14:paraId="400B1EBC" w14:textId="77777777" w:rsidR="005B092C" w:rsidRDefault="00F36B83">
            <w:pPr>
              <w:pStyle w:val="TAL"/>
              <w:rPr>
                <w:lang w:eastAsia="zh-CN"/>
              </w:rPr>
            </w:pPr>
            <w:r>
              <w:t>timeWindow</w:t>
            </w:r>
          </w:p>
        </w:tc>
        <w:tc>
          <w:tcPr>
            <w:tcW w:w="1923" w:type="dxa"/>
            <w:gridSpan w:val="2"/>
          </w:tcPr>
          <w:p w14:paraId="05A6DB5B" w14:textId="77777777" w:rsidR="005B092C" w:rsidRDefault="00F36B83">
            <w:pPr>
              <w:pStyle w:val="TAL"/>
              <w:rPr>
                <w:lang w:eastAsia="zh-CN"/>
              </w:rPr>
            </w:pPr>
            <w:r>
              <w:rPr>
                <w:rFonts w:hint="eastAsia"/>
              </w:rPr>
              <w:t>TimeWindow</w:t>
            </w:r>
          </w:p>
        </w:tc>
        <w:tc>
          <w:tcPr>
            <w:tcW w:w="360" w:type="dxa"/>
          </w:tcPr>
          <w:p w14:paraId="6D39E95A" w14:textId="77777777" w:rsidR="005B092C" w:rsidRDefault="00F36B83">
            <w:pPr>
              <w:pStyle w:val="TAC"/>
              <w:rPr>
                <w:lang w:eastAsia="zh-CN"/>
              </w:rPr>
            </w:pPr>
            <w:r>
              <w:t>C</w:t>
            </w:r>
          </w:p>
        </w:tc>
        <w:tc>
          <w:tcPr>
            <w:tcW w:w="1170" w:type="dxa"/>
            <w:gridSpan w:val="3"/>
          </w:tcPr>
          <w:p w14:paraId="61BA23D8" w14:textId="77777777" w:rsidR="005B092C" w:rsidRDefault="00F36B83">
            <w:pPr>
              <w:pStyle w:val="TAC"/>
              <w:rPr>
                <w:lang w:eastAsia="zh-CN"/>
              </w:rPr>
            </w:pPr>
            <w:r>
              <w:t>0..1</w:t>
            </w:r>
          </w:p>
        </w:tc>
        <w:tc>
          <w:tcPr>
            <w:tcW w:w="3060" w:type="dxa"/>
            <w:gridSpan w:val="2"/>
          </w:tcPr>
          <w:p w14:paraId="3CFE02F1" w14:textId="77777777" w:rsidR="005B092C" w:rsidRDefault="00F36B83">
            <w:pPr>
              <w:pStyle w:val="TAL"/>
            </w:pPr>
            <w:r>
              <w:rPr>
                <w:rFonts w:cs="Arial"/>
                <w:szCs w:val="18"/>
                <w:lang w:eastAsia="zh-CN"/>
              </w:rPr>
              <w:t>Time window representing a start time and a stop time of the data collection period. Shall be included for event "SMCC_EXP".</w:t>
            </w:r>
          </w:p>
        </w:tc>
        <w:tc>
          <w:tcPr>
            <w:tcW w:w="1304" w:type="dxa"/>
            <w:gridSpan w:val="2"/>
          </w:tcPr>
          <w:p w14:paraId="77C3997C" w14:textId="77777777" w:rsidR="005B092C" w:rsidRDefault="00F36B83">
            <w:pPr>
              <w:pStyle w:val="TAL"/>
            </w:pPr>
            <w:r>
              <w:t>SMCCE</w:t>
            </w:r>
          </w:p>
        </w:tc>
      </w:tr>
      <w:tr w:rsidR="005B092C" w14:paraId="44E01AF6" w14:textId="77777777">
        <w:trPr>
          <w:gridAfter w:val="1"/>
          <w:wAfter w:w="526" w:type="dxa"/>
          <w:jc w:val="center"/>
        </w:trPr>
        <w:tc>
          <w:tcPr>
            <w:tcW w:w="1531" w:type="dxa"/>
            <w:gridSpan w:val="2"/>
          </w:tcPr>
          <w:p w14:paraId="3C4FB558" w14:textId="77777777" w:rsidR="005B092C" w:rsidRDefault="00F36B83">
            <w:pPr>
              <w:pStyle w:val="TAL"/>
              <w:rPr>
                <w:lang w:eastAsia="zh-CN"/>
              </w:rPr>
            </w:pPr>
            <w:r>
              <w:t>smNasFromUe</w:t>
            </w:r>
          </w:p>
        </w:tc>
        <w:tc>
          <w:tcPr>
            <w:tcW w:w="1923" w:type="dxa"/>
            <w:gridSpan w:val="2"/>
          </w:tcPr>
          <w:p w14:paraId="58ECC1BE" w14:textId="77777777" w:rsidR="005B092C" w:rsidRDefault="00F36B83">
            <w:pPr>
              <w:pStyle w:val="TAL"/>
              <w:rPr>
                <w:lang w:eastAsia="zh-CN"/>
              </w:rPr>
            </w:pPr>
            <w:r>
              <w:t>array(SmNasFromUe)</w:t>
            </w:r>
          </w:p>
        </w:tc>
        <w:tc>
          <w:tcPr>
            <w:tcW w:w="360" w:type="dxa"/>
          </w:tcPr>
          <w:p w14:paraId="0DD16886" w14:textId="77777777" w:rsidR="005B092C" w:rsidRDefault="00F36B83">
            <w:pPr>
              <w:pStyle w:val="TAC"/>
              <w:rPr>
                <w:lang w:eastAsia="zh-CN"/>
              </w:rPr>
            </w:pPr>
            <w:r>
              <w:t>C</w:t>
            </w:r>
          </w:p>
        </w:tc>
        <w:tc>
          <w:tcPr>
            <w:tcW w:w="1170" w:type="dxa"/>
            <w:gridSpan w:val="3"/>
          </w:tcPr>
          <w:p w14:paraId="35A38FA2" w14:textId="77777777" w:rsidR="005B092C" w:rsidRDefault="00F36B83">
            <w:pPr>
              <w:pStyle w:val="TAC"/>
              <w:rPr>
                <w:lang w:eastAsia="zh-CN"/>
              </w:rPr>
            </w:pPr>
            <w:r>
              <w:t>1..N</w:t>
            </w:r>
          </w:p>
        </w:tc>
        <w:tc>
          <w:tcPr>
            <w:tcW w:w="3060" w:type="dxa"/>
            <w:gridSpan w:val="2"/>
          </w:tcPr>
          <w:p w14:paraId="5ECA011B" w14:textId="77777777" w:rsidR="005B092C" w:rsidRDefault="00F36B83">
            <w:pPr>
              <w:pStyle w:val="TAL"/>
            </w:pPr>
            <w:r>
              <w:rPr>
                <w:rFonts w:cs="Arial"/>
                <w:szCs w:val="18"/>
                <w:lang w:eastAsia="zh-CN"/>
              </w:rPr>
              <w:t>Information on the SM NAS messages that SMF receives from UE for PDU Session. Shall be included for event "SMCC_EXP".</w:t>
            </w:r>
          </w:p>
        </w:tc>
        <w:tc>
          <w:tcPr>
            <w:tcW w:w="1304" w:type="dxa"/>
            <w:gridSpan w:val="2"/>
          </w:tcPr>
          <w:p w14:paraId="06995F0D" w14:textId="77777777" w:rsidR="005B092C" w:rsidRDefault="00F36B83">
            <w:pPr>
              <w:pStyle w:val="TAL"/>
            </w:pPr>
            <w:r>
              <w:t>SMCCE</w:t>
            </w:r>
          </w:p>
        </w:tc>
      </w:tr>
      <w:tr w:rsidR="005B092C" w14:paraId="3BE7F446" w14:textId="77777777">
        <w:trPr>
          <w:gridAfter w:val="1"/>
          <w:wAfter w:w="526" w:type="dxa"/>
          <w:jc w:val="center"/>
        </w:trPr>
        <w:tc>
          <w:tcPr>
            <w:tcW w:w="1531" w:type="dxa"/>
            <w:gridSpan w:val="2"/>
          </w:tcPr>
          <w:p w14:paraId="647733C5" w14:textId="77777777" w:rsidR="005B092C" w:rsidRDefault="00F36B83">
            <w:pPr>
              <w:pStyle w:val="TAL"/>
              <w:rPr>
                <w:lang w:eastAsia="zh-CN"/>
              </w:rPr>
            </w:pPr>
            <w:r>
              <w:t>smNasFromSmf</w:t>
            </w:r>
          </w:p>
        </w:tc>
        <w:tc>
          <w:tcPr>
            <w:tcW w:w="1923" w:type="dxa"/>
            <w:gridSpan w:val="2"/>
          </w:tcPr>
          <w:p w14:paraId="4C09F5B1" w14:textId="77777777" w:rsidR="005B092C" w:rsidRDefault="00F36B83">
            <w:pPr>
              <w:pStyle w:val="TAL"/>
              <w:rPr>
                <w:lang w:eastAsia="zh-CN"/>
              </w:rPr>
            </w:pPr>
            <w:r>
              <w:t>array(SmNasFromSmf)</w:t>
            </w:r>
          </w:p>
        </w:tc>
        <w:tc>
          <w:tcPr>
            <w:tcW w:w="360" w:type="dxa"/>
          </w:tcPr>
          <w:p w14:paraId="35235B12" w14:textId="77777777" w:rsidR="005B092C" w:rsidRDefault="00F36B83">
            <w:pPr>
              <w:pStyle w:val="TAC"/>
              <w:rPr>
                <w:lang w:eastAsia="zh-CN"/>
              </w:rPr>
            </w:pPr>
            <w:r>
              <w:t>C</w:t>
            </w:r>
          </w:p>
        </w:tc>
        <w:tc>
          <w:tcPr>
            <w:tcW w:w="1170" w:type="dxa"/>
            <w:gridSpan w:val="3"/>
          </w:tcPr>
          <w:p w14:paraId="28699E3A" w14:textId="77777777" w:rsidR="005B092C" w:rsidRDefault="00F36B83">
            <w:pPr>
              <w:pStyle w:val="TAC"/>
              <w:rPr>
                <w:lang w:eastAsia="zh-CN"/>
              </w:rPr>
            </w:pPr>
            <w:r>
              <w:t>1..N</w:t>
            </w:r>
          </w:p>
        </w:tc>
        <w:tc>
          <w:tcPr>
            <w:tcW w:w="3060" w:type="dxa"/>
            <w:gridSpan w:val="2"/>
          </w:tcPr>
          <w:p w14:paraId="76E7E4FE" w14:textId="77777777" w:rsidR="005B092C" w:rsidRDefault="00F36B83">
            <w:pPr>
              <w:pStyle w:val="TAL"/>
            </w:pPr>
            <w:r>
              <w:rPr>
                <w:rFonts w:cs="Arial"/>
                <w:szCs w:val="18"/>
                <w:lang w:eastAsia="zh-CN"/>
              </w:rPr>
              <w:t>Information on the SM congestion control applied SM NAS messages that SMF sends to UE for PDU Session. Shall be included for event "SMCC_EXP".</w:t>
            </w:r>
          </w:p>
        </w:tc>
        <w:tc>
          <w:tcPr>
            <w:tcW w:w="1304" w:type="dxa"/>
            <w:gridSpan w:val="2"/>
          </w:tcPr>
          <w:p w14:paraId="3948E0E1" w14:textId="77777777" w:rsidR="005B092C" w:rsidRDefault="00F36B83">
            <w:pPr>
              <w:pStyle w:val="TAL"/>
            </w:pPr>
            <w:r>
              <w:t>SMCCE</w:t>
            </w:r>
          </w:p>
        </w:tc>
      </w:tr>
      <w:tr w:rsidR="005B092C" w14:paraId="63B7FBC7" w14:textId="77777777">
        <w:trPr>
          <w:gridAfter w:val="1"/>
          <w:wAfter w:w="526" w:type="dxa"/>
          <w:jc w:val="center"/>
        </w:trPr>
        <w:tc>
          <w:tcPr>
            <w:tcW w:w="1531" w:type="dxa"/>
            <w:gridSpan w:val="2"/>
          </w:tcPr>
          <w:p w14:paraId="4C9307C8" w14:textId="77777777" w:rsidR="005B092C" w:rsidRDefault="00F36B83">
            <w:pPr>
              <w:pStyle w:val="TAL"/>
            </w:pPr>
            <w:r>
              <w:t>upRedTrans</w:t>
            </w:r>
          </w:p>
        </w:tc>
        <w:tc>
          <w:tcPr>
            <w:tcW w:w="1923" w:type="dxa"/>
            <w:gridSpan w:val="2"/>
          </w:tcPr>
          <w:p w14:paraId="3F9E6224" w14:textId="77777777" w:rsidR="005B092C" w:rsidRDefault="00F36B83">
            <w:pPr>
              <w:pStyle w:val="TAL"/>
            </w:pPr>
            <w:r>
              <w:t>boolean</w:t>
            </w:r>
          </w:p>
        </w:tc>
        <w:tc>
          <w:tcPr>
            <w:tcW w:w="360" w:type="dxa"/>
          </w:tcPr>
          <w:p w14:paraId="3A27DACB" w14:textId="77777777" w:rsidR="005B092C" w:rsidRDefault="00F36B83">
            <w:pPr>
              <w:pStyle w:val="TAC"/>
            </w:pPr>
            <w:r>
              <w:t>C</w:t>
            </w:r>
          </w:p>
        </w:tc>
        <w:tc>
          <w:tcPr>
            <w:tcW w:w="1170" w:type="dxa"/>
            <w:gridSpan w:val="3"/>
          </w:tcPr>
          <w:p w14:paraId="26015DD0" w14:textId="77777777" w:rsidR="005B092C" w:rsidRDefault="00F36B83">
            <w:pPr>
              <w:pStyle w:val="TAC"/>
            </w:pPr>
            <w:r>
              <w:t>0..1</w:t>
            </w:r>
          </w:p>
        </w:tc>
        <w:tc>
          <w:tcPr>
            <w:tcW w:w="3060" w:type="dxa"/>
            <w:gridSpan w:val="2"/>
          </w:tcPr>
          <w:p w14:paraId="1D78B3A8" w14:textId="77777777" w:rsidR="005B092C" w:rsidRDefault="00F36B83">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3A90E543" w14:textId="77777777" w:rsidR="005B092C" w:rsidRDefault="00F36B83">
            <w:pPr>
              <w:pStyle w:val="TAL"/>
            </w:pPr>
            <w:r>
              <w:t>RedundantTransmissionExp</w:t>
            </w:r>
          </w:p>
        </w:tc>
      </w:tr>
      <w:tr w:rsidR="005B092C" w14:paraId="65D11F3F" w14:textId="77777777">
        <w:trPr>
          <w:gridAfter w:val="1"/>
          <w:wAfter w:w="526" w:type="dxa"/>
          <w:jc w:val="center"/>
        </w:trPr>
        <w:tc>
          <w:tcPr>
            <w:tcW w:w="1531" w:type="dxa"/>
            <w:gridSpan w:val="2"/>
          </w:tcPr>
          <w:p w14:paraId="2442E33A" w14:textId="77777777" w:rsidR="005B092C" w:rsidRDefault="00F36B83">
            <w:pPr>
              <w:pStyle w:val="TAL"/>
            </w:pPr>
            <w:r>
              <w:t>ssId</w:t>
            </w:r>
          </w:p>
        </w:tc>
        <w:tc>
          <w:tcPr>
            <w:tcW w:w="1923" w:type="dxa"/>
            <w:gridSpan w:val="2"/>
          </w:tcPr>
          <w:p w14:paraId="3513EB0F" w14:textId="77777777" w:rsidR="005B092C" w:rsidRDefault="00F36B83">
            <w:pPr>
              <w:pStyle w:val="TAL"/>
            </w:pPr>
            <w:r>
              <w:t>string</w:t>
            </w:r>
          </w:p>
        </w:tc>
        <w:tc>
          <w:tcPr>
            <w:tcW w:w="360" w:type="dxa"/>
          </w:tcPr>
          <w:p w14:paraId="582D60C2" w14:textId="77777777" w:rsidR="005B092C" w:rsidRDefault="00F36B83">
            <w:pPr>
              <w:pStyle w:val="TAC"/>
            </w:pPr>
            <w:r>
              <w:t>C</w:t>
            </w:r>
          </w:p>
        </w:tc>
        <w:tc>
          <w:tcPr>
            <w:tcW w:w="1170" w:type="dxa"/>
            <w:gridSpan w:val="3"/>
          </w:tcPr>
          <w:p w14:paraId="5FE5E929" w14:textId="77777777" w:rsidR="005B092C" w:rsidRDefault="00F36B83">
            <w:pPr>
              <w:pStyle w:val="TAC"/>
            </w:pPr>
            <w:r>
              <w:t>0..1</w:t>
            </w:r>
          </w:p>
        </w:tc>
        <w:tc>
          <w:tcPr>
            <w:tcW w:w="3060" w:type="dxa"/>
            <w:gridSpan w:val="2"/>
          </w:tcPr>
          <w:p w14:paraId="122EBF4F" w14:textId="77777777" w:rsidR="005B092C" w:rsidRDefault="00F36B83">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gridSpan w:val="2"/>
          </w:tcPr>
          <w:p w14:paraId="266E0561" w14:textId="77777777" w:rsidR="005B092C" w:rsidRDefault="00F36B83">
            <w:pPr>
              <w:pStyle w:val="TAL"/>
            </w:pPr>
            <w:r>
              <w:t>WlanPerformance</w:t>
            </w:r>
          </w:p>
        </w:tc>
      </w:tr>
      <w:tr w:rsidR="005B092C" w14:paraId="7E25D66C" w14:textId="77777777">
        <w:trPr>
          <w:gridAfter w:val="1"/>
          <w:wAfter w:w="526" w:type="dxa"/>
          <w:jc w:val="center"/>
        </w:trPr>
        <w:tc>
          <w:tcPr>
            <w:tcW w:w="1531" w:type="dxa"/>
            <w:gridSpan w:val="2"/>
          </w:tcPr>
          <w:p w14:paraId="22A898E4" w14:textId="77777777" w:rsidR="005B092C" w:rsidRDefault="00F36B83">
            <w:pPr>
              <w:pStyle w:val="TAL"/>
            </w:pPr>
            <w:r>
              <w:t>bssId</w:t>
            </w:r>
          </w:p>
        </w:tc>
        <w:tc>
          <w:tcPr>
            <w:tcW w:w="1923" w:type="dxa"/>
            <w:gridSpan w:val="2"/>
          </w:tcPr>
          <w:p w14:paraId="38FE36F9" w14:textId="77777777" w:rsidR="005B092C" w:rsidRDefault="00F36B83">
            <w:pPr>
              <w:pStyle w:val="TAL"/>
            </w:pPr>
            <w:r>
              <w:t>string</w:t>
            </w:r>
          </w:p>
        </w:tc>
        <w:tc>
          <w:tcPr>
            <w:tcW w:w="360" w:type="dxa"/>
          </w:tcPr>
          <w:p w14:paraId="0B8FC7A0" w14:textId="77777777" w:rsidR="005B092C" w:rsidRDefault="00F36B83">
            <w:pPr>
              <w:pStyle w:val="TAC"/>
            </w:pPr>
            <w:r>
              <w:t>C</w:t>
            </w:r>
          </w:p>
        </w:tc>
        <w:tc>
          <w:tcPr>
            <w:tcW w:w="1170" w:type="dxa"/>
            <w:gridSpan w:val="3"/>
          </w:tcPr>
          <w:p w14:paraId="25E9FE72" w14:textId="77777777" w:rsidR="005B092C" w:rsidRDefault="00F36B83">
            <w:pPr>
              <w:pStyle w:val="TAC"/>
            </w:pPr>
            <w:r>
              <w:t>0..1</w:t>
            </w:r>
          </w:p>
        </w:tc>
        <w:tc>
          <w:tcPr>
            <w:tcW w:w="3060" w:type="dxa"/>
            <w:gridSpan w:val="2"/>
          </w:tcPr>
          <w:p w14:paraId="1CD33388" w14:textId="77777777" w:rsidR="005B092C" w:rsidRDefault="00F36B83">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gridSpan w:val="2"/>
          </w:tcPr>
          <w:p w14:paraId="6D6CB342" w14:textId="77777777" w:rsidR="005B092C" w:rsidRDefault="00F36B83">
            <w:pPr>
              <w:pStyle w:val="TAL"/>
            </w:pPr>
            <w:r>
              <w:t>WlanPerformance</w:t>
            </w:r>
          </w:p>
        </w:tc>
      </w:tr>
      <w:tr w:rsidR="005B092C" w14:paraId="68D7B1D7" w14:textId="77777777">
        <w:trPr>
          <w:gridAfter w:val="1"/>
          <w:wAfter w:w="526" w:type="dxa"/>
          <w:jc w:val="center"/>
        </w:trPr>
        <w:tc>
          <w:tcPr>
            <w:tcW w:w="1531" w:type="dxa"/>
            <w:gridSpan w:val="2"/>
          </w:tcPr>
          <w:p w14:paraId="0C9FD95C" w14:textId="77777777" w:rsidR="005B092C" w:rsidRDefault="00F36B83">
            <w:pPr>
              <w:pStyle w:val="TAL"/>
            </w:pPr>
            <w:r>
              <w:t>startWlan</w:t>
            </w:r>
          </w:p>
        </w:tc>
        <w:tc>
          <w:tcPr>
            <w:tcW w:w="1923" w:type="dxa"/>
            <w:gridSpan w:val="2"/>
          </w:tcPr>
          <w:p w14:paraId="6B625617" w14:textId="77777777" w:rsidR="005B092C" w:rsidRDefault="00F36B83">
            <w:pPr>
              <w:pStyle w:val="TAL"/>
            </w:pPr>
            <w:r>
              <w:t>DateTime</w:t>
            </w:r>
          </w:p>
        </w:tc>
        <w:tc>
          <w:tcPr>
            <w:tcW w:w="360" w:type="dxa"/>
          </w:tcPr>
          <w:p w14:paraId="368DAEFC" w14:textId="77777777" w:rsidR="005B092C" w:rsidRDefault="00F36B83">
            <w:pPr>
              <w:pStyle w:val="TAC"/>
            </w:pPr>
            <w:r>
              <w:t>C</w:t>
            </w:r>
          </w:p>
        </w:tc>
        <w:tc>
          <w:tcPr>
            <w:tcW w:w="1170" w:type="dxa"/>
            <w:gridSpan w:val="3"/>
          </w:tcPr>
          <w:p w14:paraId="747ED27C" w14:textId="77777777" w:rsidR="005B092C" w:rsidRDefault="00F36B83">
            <w:pPr>
              <w:pStyle w:val="TAC"/>
            </w:pPr>
            <w:r>
              <w:t>0..1</w:t>
            </w:r>
          </w:p>
        </w:tc>
        <w:tc>
          <w:tcPr>
            <w:tcW w:w="3060" w:type="dxa"/>
            <w:gridSpan w:val="2"/>
          </w:tcPr>
          <w:p w14:paraId="405DD030" w14:textId="77777777" w:rsidR="005B092C" w:rsidRDefault="00F36B83">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gridSpan w:val="2"/>
          </w:tcPr>
          <w:p w14:paraId="6A08A610" w14:textId="77777777" w:rsidR="005B092C" w:rsidRDefault="00F36B83">
            <w:pPr>
              <w:pStyle w:val="TAL"/>
            </w:pPr>
            <w:r>
              <w:t>WlanPerformance</w:t>
            </w:r>
          </w:p>
        </w:tc>
      </w:tr>
      <w:tr w:rsidR="005B092C" w14:paraId="296896F8" w14:textId="77777777">
        <w:trPr>
          <w:gridAfter w:val="1"/>
          <w:wAfter w:w="526" w:type="dxa"/>
          <w:jc w:val="center"/>
        </w:trPr>
        <w:tc>
          <w:tcPr>
            <w:tcW w:w="1531" w:type="dxa"/>
            <w:gridSpan w:val="2"/>
          </w:tcPr>
          <w:p w14:paraId="35CE72E0" w14:textId="77777777" w:rsidR="005B092C" w:rsidRDefault="00F36B83">
            <w:pPr>
              <w:pStyle w:val="TAL"/>
            </w:pPr>
            <w:r>
              <w:t>endWlan</w:t>
            </w:r>
          </w:p>
        </w:tc>
        <w:tc>
          <w:tcPr>
            <w:tcW w:w="1923" w:type="dxa"/>
            <w:gridSpan w:val="2"/>
          </w:tcPr>
          <w:p w14:paraId="4C19D92F" w14:textId="77777777" w:rsidR="005B092C" w:rsidRDefault="00F36B83">
            <w:pPr>
              <w:pStyle w:val="TAL"/>
            </w:pPr>
            <w:r>
              <w:t>DateTime</w:t>
            </w:r>
          </w:p>
        </w:tc>
        <w:tc>
          <w:tcPr>
            <w:tcW w:w="360" w:type="dxa"/>
          </w:tcPr>
          <w:p w14:paraId="16ADC9CD" w14:textId="77777777" w:rsidR="005B092C" w:rsidRDefault="00F36B83">
            <w:pPr>
              <w:pStyle w:val="TAC"/>
            </w:pPr>
            <w:r>
              <w:t>C</w:t>
            </w:r>
          </w:p>
        </w:tc>
        <w:tc>
          <w:tcPr>
            <w:tcW w:w="1170" w:type="dxa"/>
            <w:gridSpan w:val="3"/>
          </w:tcPr>
          <w:p w14:paraId="24237C44" w14:textId="77777777" w:rsidR="005B092C" w:rsidRDefault="00F36B83">
            <w:pPr>
              <w:pStyle w:val="TAC"/>
            </w:pPr>
            <w:r>
              <w:t>0..1</w:t>
            </w:r>
          </w:p>
        </w:tc>
        <w:tc>
          <w:tcPr>
            <w:tcW w:w="3060" w:type="dxa"/>
            <w:gridSpan w:val="2"/>
          </w:tcPr>
          <w:p w14:paraId="0062F86D" w14:textId="77777777" w:rsidR="005B092C" w:rsidRDefault="00F36B83">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gridSpan w:val="2"/>
          </w:tcPr>
          <w:p w14:paraId="6FE11828" w14:textId="77777777" w:rsidR="005B092C" w:rsidRDefault="00F36B83">
            <w:pPr>
              <w:pStyle w:val="TAL"/>
            </w:pPr>
            <w:r>
              <w:t>WlanPerformance</w:t>
            </w:r>
          </w:p>
        </w:tc>
      </w:tr>
      <w:tr w:rsidR="005B092C" w14:paraId="0299A53F" w14:textId="77777777">
        <w:trPr>
          <w:gridAfter w:val="1"/>
          <w:wAfter w:w="526" w:type="dxa"/>
          <w:jc w:val="center"/>
        </w:trPr>
        <w:tc>
          <w:tcPr>
            <w:tcW w:w="1531" w:type="dxa"/>
            <w:gridSpan w:val="2"/>
          </w:tcPr>
          <w:p w14:paraId="2C746144" w14:textId="77777777" w:rsidR="005B092C" w:rsidRDefault="00F36B83">
            <w:pPr>
              <w:pStyle w:val="TAL"/>
            </w:pPr>
            <w:r>
              <w:rPr>
                <w:lang w:eastAsia="zh-CN"/>
              </w:rPr>
              <w:t>pd</w:t>
            </w:r>
            <w:r>
              <w:rPr>
                <w:rFonts w:hint="eastAsia"/>
                <w:lang w:eastAsia="zh-CN"/>
              </w:rPr>
              <w:t>u</w:t>
            </w:r>
            <w:r>
              <w:rPr>
                <w:lang w:eastAsia="zh-CN"/>
              </w:rPr>
              <w:t>SessInfos</w:t>
            </w:r>
          </w:p>
        </w:tc>
        <w:tc>
          <w:tcPr>
            <w:tcW w:w="1923" w:type="dxa"/>
            <w:gridSpan w:val="2"/>
          </w:tcPr>
          <w:p w14:paraId="07C437E3" w14:textId="77777777" w:rsidR="005B092C" w:rsidRDefault="00F36B83">
            <w:pPr>
              <w:pStyle w:val="TAL"/>
            </w:pPr>
            <w:r>
              <w:t>array(PduSessionInformation)</w:t>
            </w:r>
          </w:p>
        </w:tc>
        <w:tc>
          <w:tcPr>
            <w:tcW w:w="360" w:type="dxa"/>
          </w:tcPr>
          <w:p w14:paraId="0DA0AC33" w14:textId="77777777" w:rsidR="005B092C" w:rsidRDefault="00F36B83">
            <w:pPr>
              <w:pStyle w:val="TAC"/>
            </w:pPr>
            <w:r>
              <w:t>C</w:t>
            </w:r>
          </w:p>
        </w:tc>
        <w:tc>
          <w:tcPr>
            <w:tcW w:w="1170" w:type="dxa"/>
            <w:gridSpan w:val="3"/>
          </w:tcPr>
          <w:p w14:paraId="67FAE4DC" w14:textId="77777777" w:rsidR="005B092C" w:rsidRDefault="00F36B83">
            <w:pPr>
              <w:pStyle w:val="TAC"/>
            </w:pPr>
            <w:r>
              <w:t>1..N</w:t>
            </w:r>
          </w:p>
        </w:tc>
        <w:tc>
          <w:tcPr>
            <w:tcW w:w="3060" w:type="dxa"/>
            <w:gridSpan w:val="2"/>
          </w:tcPr>
          <w:p w14:paraId="1F2ABEF0" w14:textId="77777777" w:rsidR="005B092C" w:rsidRDefault="00F36B83">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gridSpan w:val="2"/>
          </w:tcPr>
          <w:p w14:paraId="45EBD00F" w14:textId="77777777" w:rsidR="005B092C" w:rsidRDefault="00F36B83">
            <w:pPr>
              <w:pStyle w:val="TAL"/>
            </w:pPr>
            <w:r>
              <w:t>UeCommunication</w:t>
            </w:r>
          </w:p>
        </w:tc>
      </w:tr>
      <w:tr w:rsidR="005B092C" w14:paraId="626FF5A5" w14:textId="77777777">
        <w:trPr>
          <w:gridAfter w:val="1"/>
          <w:wAfter w:w="526" w:type="dxa"/>
          <w:jc w:val="center"/>
        </w:trPr>
        <w:tc>
          <w:tcPr>
            <w:tcW w:w="1531" w:type="dxa"/>
            <w:gridSpan w:val="2"/>
          </w:tcPr>
          <w:p w14:paraId="5B651489" w14:textId="77777777" w:rsidR="005B092C" w:rsidRDefault="00F36B83">
            <w:pPr>
              <w:pStyle w:val="TAL"/>
              <w:rPr>
                <w:lang w:eastAsia="zh-CN"/>
              </w:rPr>
            </w:pPr>
            <w:r>
              <w:rPr>
                <w:rFonts w:hint="eastAsia"/>
                <w:lang w:eastAsia="zh-CN"/>
              </w:rPr>
              <w:t>u</w:t>
            </w:r>
            <w:r>
              <w:rPr>
                <w:lang w:eastAsia="zh-CN"/>
              </w:rPr>
              <w:t>pfInfo</w:t>
            </w:r>
          </w:p>
        </w:tc>
        <w:tc>
          <w:tcPr>
            <w:tcW w:w="1923" w:type="dxa"/>
            <w:gridSpan w:val="2"/>
          </w:tcPr>
          <w:p w14:paraId="4FD1C3E2" w14:textId="77777777" w:rsidR="005B092C" w:rsidRDefault="00F36B83">
            <w:pPr>
              <w:pStyle w:val="TAL"/>
            </w:pPr>
            <w:r>
              <w:t>UpfInformation</w:t>
            </w:r>
          </w:p>
        </w:tc>
        <w:tc>
          <w:tcPr>
            <w:tcW w:w="360" w:type="dxa"/>
          </w:tcPr>
          <w:p w14:paraId="3D548619" w14:textId="77777777" w:rsidR="005B092C" w:rsidRDefault="00F36B83">
            <w:pPr>
              <w:pStyle w:val="TAC"/>
            </w:pPr>
            <w:r>
              <w:t>C</w:t>
            </w:r>
          </w:p>
        </w:tc>
        <w:tc>
          <w:tcPr>
            <w:tcW w:w="1170" w:type="dxa"/>
            <w:gridSpan w:val="3"/>
          </w:tcPr>
          <w:p w14:paraId="6EA9547B" w14:textId="77777777" w:rsidR="005B092C" w:rsidRDefault="00F36B83">
            <w:pPr>
              <w:pStyle w:val="TAC"/>
            </w:pPr>
            <w:r>
              <w:t>0..1</w:t>
            </w:r>
          </w:p>
        </w:tc>
        <w:tc>
          <w:tcPr>
            <w:tcW w:w="3060" w:type="dxa"/>
            <w:gridSpan w:val="2"/>
          </w:tcPr>
          <w:p w14:paraId="711AE5FF" w14:textId="77777777" w:rsidR="005B092C" w:rsidRDefault="00F36B83">
            <w:pPr>
              <w:pStyle w:val="TAL"/>
              <w:rPr>
                <w:rFonts w:cs="Arial"/>
                <w:szCs w:val="18"/>
                <w:lang w:eastAsia="zh-CN"/>
              </w:rPr>
            </w:pPr>
            <w:r>
              <w:rPr>
                <w:rFonts w:cs="Arial"/>
                <w:szCs w:val="18"/>
                <w:lang w:eastAsia="zh-CN"/>
              </w:rPr>
              <w:t xml:space="preserve">The </w:t>
            </w:r>
            <w:r>
              <w:rPr>
                <w:lang w:eastAsia="zh-CN"/>
              </w:rPr>
              <w:t>information of the UPF serving the UE.</w:t>
            </w:r>
          </w:p>
          <w:p w14:paraId="2FF65675" w14:textId="77777777" w:rsidR="005B092C" w:rsidRDefault="00F36B83">
            <w:pPr>
              <w:pStyle w:val="TAL"/>
              <w:rPr>
                <w:rFonts w:cs="Arial"/>
                <w:szCs w:val="18"/>
                <w:lang w:eastAsia="zh-CN"/>
              </w:rPr>
            </w:pPr>
            <w:r>
              <w:rPr>
                <w:rFonts w:cs="Arial"/>
                <w:szCs w:val="18"/>
                <w:lang w:eastAsia="zh-CN"/>
              </w:rPr>
              <w:t>Shall be included for event "</w:t>
            </w:r>
            <w:r>
              <w:rPr>
                <w:lang w:eastAsia="zh-CN"/>
              </w:rPr>
              <w:t>UPF_INFO</w:t>
            </w:r>
            <w:r>
              <w:rPr>
                <w:rFonts w:cs="Arial"/>
                <w:szCs w:val="18"/>
                <w:lang w:eastAsia="zh-CN"/>
              </w:rPr>
              <w:t>".</w:t>
            </w:r>
          </w:p>
        </w:tc>
        <w:tc>
          <w:tcPr>
            <w:tcW w:w="1304" w:type="dxa"/>
            <w:gridSpan w:val="2"/>
          </w:tcPr>
          <w:p w14:paraId="185F92DC" w14:textId="77777777" w:rsidR="005B092C" w:rsidRDefault="00F36B83">
            <w:pPr>
              <w:pStyle w:val="TAL"/>
            </w:pPr>
            <w:r>
              <w:t>ServiceExperience</w:t>
            </w:r>
          </w:p>
          <w:p w14:paraId="2591B8EC" w14:textId="77777777" w:rsidR="005B092C" w:rsidRDefault="00F36B83">
            <w:pPr>
              <w:pStyle w:val="TAL"/>
            </w:pPr>
            <w:r>
              <w:rPr>
                <w:rFonts w:hint="eastAsia"/>
                <w:lang w:eastAsia="zh-CN"/>
              </w:rPr>
              <w:t>Dn</w:t>
            </w:r>
            <w:r>
              <w:t>Performance</w:t>
            </w:r>
          </w:p>
        </w:tc>
      </w:tr>
      <w:tr w:rsidR="005B092C" w14:paraId="60A89B1D" w14:textId="77777777">
        <w:trPr>
          <w:gridAfter w:val="1"/>
          <w:wAfter w:w="526" w:type="dxa"/>
          <w:jc w:val="center"/>
        </w:trPr>
        <w:tc>
          <w:tcPr>
            <w:tcW w:w="1531" w:type="dxa"/>
            <w:gridSpan w:val="2"/>
          </w:tcPr>
          <w:p w14:paraId="7C2FB8D1" w14:textId="77777777" w:rsidR="005B092C" w:rsidRDefault="00F36B83">
            <w:pPr>
              <w:pStyle w:val="TAL"/>
              <w:rPr>
                <w:lang w:eastAsia="zh-CN"/>
              </w:rPr>
            </w:pPr>
            <w:r>
              <w:t>pdmf</w:t>
            </w:r>
          </w:p>
        </w:tc>
        <w:tc>
          <w:tcPr>
            <w:tcW w:w="1923" w:type="dxa"/>
            <w:gridSpan w:val="2"/>
          </w:tcPr>
          <w:p w14:paraId="4DD2301F" w14:textId="77777777" w:rsidR="005B092C" w:rsidRDefault="00F36B83">
            <w:pPr>
              <w:pStyle w:val="TAL"/>
            </w:pPr>
            <w:r>
              <w:t>boolean</w:t>
            </w:r>
          </w:p>
        </w:tc>
        <w:tc>
          <w:tcPr>
            <w:tcW w:w="360" w:type="dxa"/>
          </w:tcPr>
          <w:p w14:paraId="138CFB64" w14:textId="77777777" w:rsidR="005B092C" w:rsidRDefault="00F36B83">
            <w:pPr>
              <w:pStyle w:val="TAC"/>
            </w:pPr>
            <w:r>
              <w:t>O</w:t>
            </w:r>
          </w:p>
        </w:tc>
        <w:tc>
          <w:tcPr>
            <w:tcW w:w="1170" w:type="dxa"/>
            <w:gridSpan w:val="3"/>
          </w:tcPr>
          <w:p w14:paraId="2294F4E9" w14:textId="77777777" w:rsidR="005B092C" w:rsidRDefault="00F36B83">
            <w:pPr>
              <w:pStyle w:val="TAC"/>
            </w:pPr>
            <w:r>
              <w:t>0..1</w:t>
            </w:r>
          </w:p>
        </w:tc>
        <w:tc>
          <w:tcPr>
            <w:tcW w:w="3060" w:type="dxa"/>
            <w:gridSpan w:val="2"/>
          </w:tcPr>
          <w:p w14:paraId="4784505B" w14:textId="77777777" w:rsidR="005B092C" w:rsidRDefault="00F36B83">
            <w:pPr>
              <w:pStyle w:val="TAL"/>
              <w:rPr>
                <w:color w:val="000000"/>
                <w:lang w:val="en-US" w:eastAsia="fr-FR"/>
              </w:rPr>
            </w:pPr>
            <w:r>
              <w:rPr>
                <w:color w:val="000000"/>
                <w:lang w:val="en-US" w:eastAsia="fr-FR"/>
              </w:rPr>
              <w:t>Packet delay measurement failure indicator. When set to true, it indicates that a packet delay failure has occurred, i.e. no measurement result is available during the reporting period.</w:t>
            </w:r>
          </w:p>
          <w:p w14:paraId="3A0B985D" w14:textId="77777777" w:rsidR="005B092C" w:rsidRDefault="00F36B83">
            <w:pPr>
              <w:pStyle w:val="TAL"/>
              <w:rPr>
                <w:color w:val="000000"/>
                <w:lang w:val="en-US" w:eastAsia="fr-FR"/>
              </w:rPr>
            </w:pPr>
            <w:r>
              <w:rPr>
                <w:color w:val="000000"/>
                <w:lang w:val="en-US" w:eastAsia="fr-FR"/>
              </w:rPr>
              <w:t xml:space="preserve">Default value is false if omitted. </w:t>
            </w:r>
          </w:p>
          <w:p w14:paraId="69E0F170" w14:textId="77777777" w:rsidR="005B092C" w:rsidRDefault="00F36B83">
            <w:pPr>
              <w:pStyle w:val="TAL"/>
              <w:rPr>
                <w:rFonts w:cs="Arial"/>
                <w:szCs w:val="18"/>
                <w:lang w:eastAsia="zh-CN"/>
              </w:rPr>
            </w:pPr>
            <w:r>
              <w:t>May be included for event "</w:t>
            </w:r>
            <w:r>
              <w:rPr>
                <w:rFonts w:hint="eastAsia"/>
                <w:lang w:eastAsia="zh-CN"/>
              </w:rPr>
              <w:t>QOS_MON</w:t>
            </w:r>
            <w:r>
              <w:t>".</w:t>
            </w:r>
          </w:p>
        </w:tc>
        <w:tc>
          <w:tcPr>
            <w:tcW w:w="1304" w:type="dxa"/>
            <w:gridSpan w:val="2"/>
          </w:tcPr>
          <w:p w14:paraId="759B44BA" w14:textId="77777777" w:rsidR="005B092C" w:rsidRDefault="00F36B83">
            <w:pPr>
              <w:pStyle w:val="TAL"/>
            </w:pPr>
            <w:r>
              <w:t>PacketDelayFailureReport</w:t>
            </w:r>
          </w:p>
        </w:tc>
      </w:tr>
      <w:tr w:rsidR="005B092C" w14:paraId="1D735945" w14:textId="77777777">
        <w:trPr>
          <w:gridAfter w:val="1"/>
          <w:wAfter w:w="526" w:type="dxa"/>
          <w:jc w:val="center"/>
        </w:trPr>
        <w:tc>
          <w:tcPr>
            <w:tcW w:w="1531" w:type="dxa"/>
            <w:gridSpan w:val="2"/>
          </w:tcPr>
          <w:p w14:paraId="3F539801" w14:textId="77777777" w:rsidR="005B092C" w:rsidRDefault="00F36B83">
            <w:pPr>
              <w:pStyle w:val="TAL"/>
              <w:rPr>
                <w:lang w:eastAsia="zh-CN"/>
              </w:rPr>
            </w:pPr>
            <w:r>
              <w:rPr>
                <w:rFonts w:hint="eastAsia"/>
                <w:lang w:eastAsia="zh-CN"/>
              </w:rPr>
              <w:t>satBackhaulCat</w:t>
            </w:r>
          </w:p>
        </w:tc>
        <w:tc>
          <w:tcPr>
            <w:tcW w:w="1923" w:type="dxa"/>
            <w:gridSpan w:val="2"/>
          </w:tcPr>
          <w:p w14:paraId="04FB2A7F" w14:textId="77777777" w:rsidR="005B092C" w:rsidRDefault="00F36B83">
            <w:pPr>
              <w:pStyle w:val="TAL"/>
              <w:rPr>
                <w:lang w:eastAsia="zh-CN"/>
              </w:rPr>
            </w:pPr>
            <w:r>
              <w:rPr>
                <w:rFonts w:hint="eastAsia"/>
                <w:lang w:eastAsia="zh-CN"/>
              </w:rPr>
              <w:t>SatelliteBackhaulCategory</w:t>
            </w:r>
          </w:p>
        </w:tc>
        <w:tc>
          <w:tcPr>
            <w:tcW w:w="360" w:type="dxa"/>
          </w:tcPr>
          <w:p w14:paraId="3299EC3B" w14:textId="77777777" w:rsidR="005B092C" w:rsidRDefault="00F36B83">
            <w:pPr>
              <w:pStyle w:val="TAC"/>
            </w:pPr>
            <w:r>
              <w:rPr>
                <w:rFonts w:hint="eastAsia"/>
                <w:lang w:eastAsia="zh-CN"/>
              </w:rPr>
              <w:t>C</w:t>
            </w:r>
          </w:p>
        </w:tc>
        <w:tc>
          <w:tcPr>
            <w:tcW w:w="1170" w:type="dxa"/>
            <w:gridSpan w:val="3"/>
          </w:tcPr>
          <w:p w14:paraId="56085FB6" w14:textId="77777777" w:rsidR="005B092C" w:rsidRDefault="00F36B83">
            <w:pPr>
              <w:pStyle w:val="TAC"/>
            </w:pPr>
            <w:r>
              <w:t>0..1</w:t>
            </w:r>
          </w:p>
        </w:tc>
        <w:tc>
          <w:tcPr>
            <w:tcW w:w="3060" w:type="dxa"/>
            <w:gridSpan w:val="2"/>
          </w:tcPr>
          <w:p w14:paraId="1A4C9F83" w14:textId="77777777" w:rsidR="005B092C" w:rsidRDefault="00F36B83">
            <w:pPr>
              <w:pStyle w:val="TAL"/>
            </w:pPr>
            <w:r>
              <w:rPr>
                <w:lang w:eastAsia="zh-CN"/>
              </w:rPr>
              <w:t xml:space="preserve">The </w:t>
            </w:r>
            <w:r>
              <w:rPr>
                <w:rFonts w:hint="eastAsia"/>
                <w:lang w:eastAsia="zh-CN"/>
              </w:rPr>
              <w:t xml:space="preserve">satellite backhaul category </w:t>
            </w:r>
            <w:r>
              <w:rPr>
                <w:lang w:eastAsia="zh-CN"/>
              </w:rPr>
              <w:t xml:space="preserve">or non-satellite backhaul used for the PDU session </w:t>
            </w:r>
            <w:r>
              <w:rPr>
                <w:rFonts w:hint="eastAsia"/>
                <w:lang w:eastAsia="zh-CN"/>
              </w:rPr>
              <w:t>s</w:t>
            </w:r>
            <w:r>
              <w:rPr>
                <w:lang w:eastAsia="zh-CN"/>
              </w:rPr>
              <w:t xml:space="preserve">hall be included for event </w:t>
            </w:r>
            <w:r>
              <w:t>"</w:t>
            </w:r>
            <w:r>
              <w:rPr>
                <w:rFonts w:hint="eastAsia"/>
                <w:lang w:eastAsia="zh-CN"/>
              </w:rPr>
              <w:t>SATB_CH</w:t>
            </w:r>
            <w:r>
              <w:t>"</w:t>
            </w:r>
            <w:r>
              <w:rPr>
                <w:lang w:eastAsia="zh-CN"/>
              </w:rPr>
              <w:t xml:space="preserve">. </w:t>
            </w:r>
          </w:p>
        </w:tc>
        <w:tc>
          <w:tcPr>
            <w:tcW w:w="1304" w:type="dxa"/>
            <w:gridSpan w:val="2"/>
          </w:tcPr>
          <w:p w14:paraId="089028A1" w14:textId="77777777" w:rsidR="005B092C" w:rsidRDefault="00F36B83">
            <w:pPr>
              <w:pStyle w:val="TAL"/>
            </w:pPr>
            <w:r>
              <w:t>EnSatBackhaulCategoryChg</w:t>
            </w:r>
          </w:p>
        </w:tc>
      </w:tr>
      <w:tr w:rsidR="005B092C" w14:paraId="0664F4F4" w14:textId="77777777">
        <w:trPr>
          <w:gridAfter w:val="1"/>
          <w:wAfter w:w="526" w:type="dxa"/>
          <w:jc w:val="center"/>
        </w:trPr>
        <w:tc>
          <w:tcPr>
            <w:tcW w:w="1531" w:type="dxa"/>
            <w:gridSpan w:val="2"/>
          </w:tcPr>
          <w:p w14:paraId="6D34690E" w14:textId="77777777" w:rsidR="005B092C" w:rsidRDefault="00F36B83">
            <w:pPr>
              <w:pStyle w:val="TAL"/>
              <w:rPr>
                <w:lang w:eastAsia="zh-CN"/>
              </w:rPr>
            </w:pPr>
            <w:r>
              <w:rPr>
                <w:lang w:eastAsia="zh-CN"/>
              </w:rPr>
              <w:lastRenderedPageBreak/>
              <w:t>supportedFeatures</w:t>
            </w:r>
          </w:p>
        </w:tc>
        <w:tc>
          <w:tcPr>
            <w:tcW w:w="1923" w:type="dxa"/>
            <w:gridSpan w:val="2"/>
          </w:tcPr>
          <w:p w14:paraId="0EAF38BF" w14:textId="77777777" w:rsidR="005B092C" w:rsidRDefault="00F36B83">
            <w:pPr>
              <w:pStyle w:val="TAL"/>
            </w:pPr>
            <w:r>
              <w:rPr>
                <w:lang w:eastAsia="zh-CN"/>
              </w:rPr>
              <w:t>SupportedFeatures</w:t>
            </w:r>
          </w:p>
        </w:tc>
        <w:tc>
          <w:tcPr>
            <w:tcW w:w="360" w:type="dxa"/>
          </w:tcPr>
          <w:p w14:paraId="7320B832" w14:textId="77777777" w:rsidR="005B092C" w:rsidRDefault="00F36B83">
            <w:pPr>
              <w:pStyle w:val="TAC"/>
            </w:pPr>
            <w:r>
              <w:t>C</w:t>
            </w:r>
          </w:p>
        </w:tc>
        <w:tc>
          <w:tcPr>
            <w:tcW w:w="1170" w:type="dxa"/>
            <w:gridSpan w:val="3"/>
          </w:tcPr>
          <w:p w14:paraId="49475AF0" w14:textId="77777777" w:rsidR="005B092C" w:rsidRDefault="00F36B83">
            <w:pPr>
              <w:pStyle w:val="TAC"/>
            </w:pPr>
            <w:r>
              <w:t>0..1</w:t>
            </w:r>
          </w:p>
        </w:tc>
        <w:tc>
          <w:tcPr>
            <w:tcW w:w="3060" w:type="dxa"/>
            <w:gridSpan w:val="2"/>
          </w:tcPr>
          <w:p w14:paraId="51787DEE" w14:textId="77777777" w:rsidR="005B092C" w:rsidRDefault="00F36B83">
            <w:pPr>
              <w:pStyle w:val="TAL"/>
            </w:pPr>
            <w:r>
              <w:t>List of negotiated features supported by the SMF and NF service consumer as described in clause 5.8.</w:t>
            </w:r>
          </w:p>
          <w:p w14:paraId="1683FE03" w14:textId="77777777" w:rsidR="005B092C" w:rsidRDefault="00F36B83">
            <w:pPr>
              <w:pStyle w:val="TAL"/>
              <w:rPr>
                <w:rFonts w:cs="Arial"/>
                <w:szCs w:val="18"/>
                <w:lang w:eastAsia="zh-CN"/>
              </w:rPr>
            </w:pPr>
            <w:r>
              <w:t>This parameter shall be supplied by the SMF when the SMF detects that at least one feature related to an implicit subscription is supported by both the SMF and the NF service consumer.</w:t>
            </w:r>
          </w:p>
        </w:tc>
        <w:tc>
          <w:tcPr>
            <w:tcW w:w="1304" w:type="dxa"/>
            <w:gridSpan w:val="2"/>
          </w:tcPr>
          <w:p w14:paraId="60B477CE" w14:textId="77777777" w:rsidR="005B092C" w:rsidRDefault="005B092C">
            <w:pPr>
              <w:pStyle w:val="TAL"/>
            </w:pPr>
          </w:p>
        </w:tc>
      </w:tr>
      <w:tr w:rsidR="005B092C" w14:paraId="111FD055" w14:textId="77777777">
        <w:trPr>
          <w:gridAfter w:val="1"/>
          <w:wAfter w:w="526" w:type="dxa"/>
          <w:jc w:val="center"/>
        </w:trPr>
        <w:tc>
          <w:tcPr>
            <w:tcW w:w="1531" w:type="dxa"/>
            <w:gridSpan w:val="2"/>
          </w:tcPr>
          <w:p w14:paraId="6A15E352" w14:textId="77777777" w:rsidR="005B092C" w:rsidRDefault="00F36B83">
            <w:pPr>
              <w:pStyle w:val="TAL"/>
              <w:rPr>
                <w:lang w:eastAsia="zh-CN"/>
              </w:rPr>
            </w:pPr>
            <w:r>
              <w:rPr>
                <w:lang w:eastAsia="zh-CN"/>
              </w:rPr>
              <w:t>targetAfId</w:t>
            </w:r>
          </w:p>
        </w:tc>
        <w:tc>
          <w:tcPr>
            <w:tcW w:w="1923" w:type="dxa"/>
            <w:gridSpan w:val="2"/>
          </w:tcPr>
          <w:p w14:paraId="64BEA0D8" w14:textId="77777777" w:rsidR="005B092C" w:rsidRDefault="00F36B83">
            <w:pPr>
              <w:pStyle w:val="TAL"/>
              <w:rPr>
                <w:lang w:eastAsia="zh-CN"/>
              </w:rPr>
            </w:pPr>
            <w:r>
              <w:rPr>
                <w:lang w:eastAsia="zh-CN"/>
              </w:rPr>
              <w:t>string</w:t>
            </w:r>
          </w:p>
        </w:tc>
        <w:tc>
          <w:tcPr>
            <w:tcW w:w="360" w:type="dxa"/>
          </w:tcPr>
          <w:p w14:paraId="002D796E" w14:textId="77777777" w:rsidR="005B092C" w:rsidRDefault="00F36B83">
            <w:pPr>
              <w:pStyle w:val="TAC"/>
            </w:pPr>
            <w:r>
              <w:rPr>
                <w:lang w:eastAsia="zh-CN"/>
              </w:rPr>
              <w:t>O</w:t>
            </w:r>
          </w:p>
        </w:tc>
        <w:tc>
          <w:tcPr>
            <w:tcW w:w="1170" w:type="dxa"/>
            <w:gridSpan w:val="3"/>
          </w:tcPr>
          <w:p w14:paraId="6B982735" w14:textId="77777777" w:rsidR="005B092C" w:rsidRDefault="00F36B83">
            <w:pPr>
              <w:pStyle w:val="TAC"/>
            </w:pPr>
            <w:r>
              <w:rPr>
                <w:lang w:eastAsia="zh-CN"/>
              </w:rPr>
              <w:t>0..1</w:t>
            </w:r>
          </w:p>
        </w:tc>
        <w:tc>
          <w:tcPr>
            <w:tcW w:w="3060" w:type="dxa"/>
            <w:gridSpan w:val="2"/>
          </w:tcPr>
          <w:p w14:paraId="47250993" w14:textId="77777777" w:rsidR="005B092C" w:rsidRDefault="00F36B83">
            <w:pPr>
              <w:pStyle w:val="TAL"/>
            </w:pPr>
            <w:r>
              <w:rPr>
                <w:lang w:eastAsia="zh-CN"/>
              </w:rPr>
              <w:t xml:space="preserve">Identifier of the Application Function responsible for the target DNAI. </w:t>
            </w:r>
            <w:r>
              <w:t>May be included for event "UP_PATH_CH" if the target DNAI is not known to the source AF.</w:t>
            </w:r>
          </w:p>
        </w:tc>
        <w:tc>
          <w:tcPr>
            <w:tcW w:w="1304" w:type="dxa"/>
            <w:gridSpan w:val="2"/>
          </w:tcPr>
          <w:p w14:paraId="72ED3539" w14:textId="77777777" w:rsidR="005B092C" w:rsidRDefault="00F36B83">
            <w:pPr>
              <w:pStyle w:val="TAL"/>
            </w:pPr>
            <w:r>
              <w:t>EasRelocationEnh</w:t>
            </w:r>
          </w:p>
        </w:tc>
      </w:tr>
      <w:tr w:rsidR="005B092C" w14:paraId="397747BD" w14:textId="77777777">
        <w:trPr>
          <w:gridBefore w:val="1"/>
          <w:wBefore w:w="526" w:type="dxa"/>
          <w:jc w:val="center"/>
        </w:trPr>
        <w:tc>
          <w:tcPr>
            <w:tcW w:w="9348" w:type="dxa"/>
            <w:gridSpan w:val="12"/>
          </w:tcPr>
          <w:p w14:paraId="0C8813D7" w14:textId="77777777" w:rsidR="005B092C" w:rsidRDefault="00F36B83">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5B6DD31B" w14:textId="77777777" w:rsidR="005B092C" w:rsidRDefault="00F36B83">
            <w:pPr>
              <w:pStyle w:val="TAN"/>
              <w:overflowPunct w:val="0"/>
              <w:autoSpaceDE w:val="0"/>
              <w:autoSpaceDN w:val="0"/>
              <w:adjustRightInd w:val="0"/>
              <w:textAlignment w:val="baseline"/>
              <w:rPr>
                <w:rFonts w:cs="Arial"/>
                <w:szCs w:val="18"/>
              </w:rPr>
            </w:pPr>
            <w:r>
              <w:rPr>
                <w:rFonts w:cs="Arial"/>
                <w:szCs w:val="18"/>
              </w:rPr>
              <w:t>NOTE 2:</w:t>
            </w:r>
            <w:r>
              <w:rPr>
                <w:rFonts w:cs="Arial"/>
                <w:szCs w:val="18"/>
              </w:rPr>
              <w:tab/>
              <w:t xml:space="preserve">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 </w:t>
            </w:r>
          </w:p>
          <w:p w14:paraId="1F488EE6" w14:textId="77777777" w:rsidR="005B092C" w:rsidRDefault="00F36B83">
            <w:pPr>
              <w:pStyle w:val="TAN"/>
              <w:overflowPunct w:val="0"/>
              <w:autoSpaceDE w:val="0"/>
              <w:autoSpaceDN w:val="0"/>
              <w:adjustRightInd w:val="0"/>
              <w:textAlignment w:val="baseline"/>
              <w:rPr>
                <w:rFonts w:cs="Arial"/>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3D9ECA19" w14:textId="77777777" w:rsidR="005B092C" w:rsidRDefault="00F36B83">
            <w:pPr>
              <w:pStyle w:val="TAN"/>
              <w:overflowPunct w:val="0"/>
              <w:autoSpaceDE w:val="0"/>
              <w:autoSpaceDN w:val="0"/>
              <w:adjustRightInd w:val="0"/>
              <w:textAlignment w:val="baseline"/>
              <w:rPr>
                <w:rFonts w:cs="Arial"/>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0FBBF1EF" w14:textId="77777777" w:rsidR="005B092C" w:rsidRDefault="00F36B83">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83D10ED" w14:textId="77777777" w:rsidR="005B092C" w:rsidRDefault="00F36B83">
            <w:pPr>
              <w:pStyle w:val="TAN"/>
              <w:overflowPunct w:val="0"/>
              <w:autoSpaceDE w:val="0"/>
              <w:autoSpaceDN w:val="0"/>
              <w:adjustRightInd w:val="0"/>
              <w:textAlignment w:val="baseline"/>
            </w:pPr>
            <w:r>
              <w:rPr>
                <w:rFonts w:eastAsia="Times New Roman"/>
              </w:rPr>
              <w:t>NOTE 6:</w:t>
            </w:r>
            <w:r>
              <w:rPr>
                <w:rFonts w:eastAsia="Times New Roman"/>
              </w:rPr>
              <w:tab/>
              <w:t>If notified event is "WLAN_INFO", then one of the "ssId" or "bssId" attribute and one of the "startWLAN" or "endWLAN" attribute shall be present.</w:t>
            </w:r>
          </w:p>
          <w:p w14:paraId="19BF294B" w14:textId="77777777" w:rsidR="005B092C" w:rsidRDefault="00F36B83">
            <w:pPr>
              <w:pStyle w:val="TAN"/>
              <w:overflowPunct w:val="0"/>
              <w:autoSpaceDE w:val="0"/>
              <w:autoSpaceDN w:val="0"/>
              <w:adjustRightInd w:val="0"/>
              <w:ind w:left="400" w:hanging="400"/>
              <w:textAlignment w:val="baseline"/>
            </w:pPr>
            <w:r>
              <w:t>NOTE 7:</w:t>
            </w:r>
            <w:r>
              <w:tab/>
              <w:t>The SNPN Identifier consists of the PLMN Identifier and the NID.</w:t>
            </w:r>
          </w:p>
          <w:p w14:paraId="559FE9E0" w14:textId="77777777" w:rsidR="005B092C" w:rsidRDefault="00F36B83">
            <w:pPr>
              <w:pStyle w:val="TAN"/>
              <w:overflowPunct w:val="0"/>
              <w:autoSpaceDE w:val="0"/>
              <w:autoSpaceDN w:val="0"/>
              <w:adjustRightInd w:val="0"/>
              <w:textAlignment w:val="baseline"/>
            </w:pPr>
            <w:r>
              <w:t>NOTE 8:</w:t>
            </w:r>
            <w:r>
              <w:tab/>
              <w:t>When the subscribed event is "QFI_ALLOC" and the PduSessionInfo feature is supported, if the "pduSessionType" attribute and/or "sscMode" attribute is included, the associated "appId" attribute shall be provided.</w:t>
            </w:r>
          </w:p>
          <w:p w14:paraId="72DC2916" w14:textId="77777777" w:rsidR="005B092C" w:rsidRDefault="00F36B83">
            <w:pPr>
              <w:keepNext/>
              <w:keepLines/>
              <w:overflowPunct w:val="0"/>
              <w:autoSpaceDE w:val="0"/>
              <w:autoSpaceDN w:val="0"/>
              <w:adjustRightInd w:val="0"/>
              <w:spacing w:after="0"/>
              <w:ind w:left="851" w:hanging="851"/>
              <w:textAlignment w:val="baseline"/>
              <w:rPr>
                <w:rFonts w:ascii="Arial" w:hAnsi="Arial"/>
                <w:sz w:val="18"/>
              </w:rPr>
            </w:pPr>
            <w:r>
              <w:t>NOTE 9:</w:t>
            </w:r>
            <w:r>
              <w:tab/>
              <w:t xml:space="preserve">If the </w:t>
            </w:r>
            <w:r>
              <w:rPr>
                <w:rFonts w:eastAsia="Times New Roman"/>
              </w:rPr>
              <w:t>"</w:t>
            </w:r>
            <w:r>
              <w:t>WlanPerformanceExt_AIML</w:t>
            </w:r>
            <w:r>
              <w:rPr>
                <w:rFonts w:eastAsia="Times New Roman"/>
              </w:rPr>
              <w:t xml:space="preserve">" </w:t>
            </w:r>
            <w:r>
              <w:t xml:space="preserve">feature is supported, the </w:t>
            </w:r>
            <w:r>
              <w:rPr>
                <w:rFonts w:eastAsia="Times New Roman"/>
              </w:rPr>
              <w:t>"</w:t>
            </w:r>
            <w:r>
              <w:t>supi</w:t>
            </w:r>
            <w:r>
              <w:rPr>
                <w:rFonts w:eastAsia="Times New Roman"/>
              </w:rPr>
              <w:t>" attribute may also be included</w:t>
            </w:r>
            <w:r>
              <w:t xml:space="preserve"> for a single UE</w:t>
            </w:r>
            <w:r>
              <w:rPr>
                <w:rFonts w:eastAsia="Times New Roman"/>
              </w:rPr>
              <w:t xml:space="preserve"> when the subscription applies to the </w:t>
            </w:r>
            <w:r>
              <w:rPr>
                <w:rFonts w:cs="Arial"/>
                <w:szCs w:val="18"/>
              </w:rPr>
              <w:t>"</w:t>
            </w:r>
            <w:r>
              <w:t>WLAN_INFO</w:t>
            </w:r>
            <w:r>
              <w:rPr>
                <w:rFonts w:cs="Arial"/>
                <w:szCs w:val="18"/>
              </w:rPr>
              <w:t>"</w:t>
            </w:r>
            <w:r>
              <w:t xml:space="preserve"> event.</w:t>
            </w:r>
          </w:p>
          <w:p w14:paraId="032134B8" w14:textId="77777777" w:rsidR="005B092C" w:rsidRDefault="00F36B83">
            <w:pPr>
              <w:pStyle w:val="TAN"/>
              <w:rPr>
                <w:ins w:id="87" w:author="CMCC" w:date="2023-09-23T20:39:00Z"/>
              </w:rPr>
            </w:pPr>
            <w:r>
              <w:t>NOTE </w:t>
            </w:r>
            <w:r>
              <w:rPr>
                <w:rFonts w:hint="eastAsia"/>
              </w:rPr>
              <w:t>10</w:t>
            </w:r>
            <w:r>
              <w:t>:</w:t>
            </w:r>
            <w:r>
              <w:tab/>
              <w:t>If the "</w:t>
            </w:r>
            <w:r>
              <w:rPr>
                <w:rFonts w:hint="eastAsia"/>
              </w:rPr>
              <w:t>cimf</w:t>
            </w:r>
            <w:r>
              <w:t xml:space="preserve">" </w:t>
            </w:r>
            <w:r>
              <w:rPr>
                <w:rFonts w:hint="eastAsia"/>
              </w:rPr>
              <w:t>attribute is set to tr</w:t>
            </w:r>
            <w:r>
              <w:t>u</w:t>
            </w:r>
            <w:r>
              <w:rPr>
                <w:rFonts w:hint="eastAsia"/>
              </w:rPr>
              <w:t>e,</w:t>
            </w:r>
            <w:r>
              <w:t xml:space="preserve"> "ul</w:t>
            </w:r>
            <w:r>
              <w:rPr>
                <w:rFonts w:hint="eastAsia"/>
              </w:rPr>
              <w:t>Con</w:t>
            </w:r>
            <w:ins w:id="88" w:author="CMCC" w:date="2023-09-23T20:29:00Z">
              <w:r>
                <w:rPr>
                  <w:rFonts w:hint="eastAsia"/>
                  <w:lang w:val="en-US" w:eastAsia="zh-CN"/>
                </w:rPr>
                <w:t>g</w:t>
              </w:r>
            </w:ins>
            <w:r>
              <w:rPr>
                <w:rFonts w:hint="eastAsia"/>
              </w:rPr>
              <w:t>Info</w:t>
            </w:r>
            <w:r>
              <w:t>" and "dlCon</w:t>
            </w:r>
            <w:ins w:id="89" w:author="CMCC" w:date="2023-09-23T20:29:00Z">
              <w:r>
                <w:rPr>
                  <w:rFonts w:hint="eastAsia"/>
                  <w:lang w:val="en-US" w:eastAsia="zh-CN"/>
                </w:rPr>
                <w:t>g</w:t>
              </w:r>
            </w:ins>
            <w:r>
              <w:t>Info"</w:t>
            </w:r>
            <w:r>
              <w:rPr>
                <w:rFonts w:hint="eastAsia"/>
              </w:rPr>
              <w:t xml:space="preserve"> shall not be present</w:t>
            </w:r>
            <w:r>
              <w:t>.</w:t>
            </w:r>
          </w:p>
          <w:p w14:paraId="2BF036E9" w14:textId="77777777" w:rsidR="005B092C" w:rsidRDefault="00F36B83">
            <w:pPr>
              <w:pStyle w:val="TAN"/>
            </w:pPr>
            <w:ins w:id="90" w:author="CMCC" w:date="2023-09-23T20:39:00Z">
              <w:r>
                <w:rPr>
                  <w:lang w:eastAsia="zh-CN"/>
                </w:rPr>
                <w:t>NOTE </w:t>
              </w:r>
              <w:r>
                <w:rPr>
                  <w:rFonts w:hint="eastAsia"/>
                  <w:lang w:val="en-US" w:eastAsia="zh-CN"/>
                </w:rPr>
                <w:t>11</w:t>
              </w:r>
              <w:r>
                <w:rPr>
                  <w:lang w:eastAsia="zh-CN"/>
                </w:rPr>
                <w:t>:</w:t>
              </w:r>
              <w:r>
                <w:t xml:space="preserve"> </w:t>
              </w:r>
              <w:r>
                <w:tab/>
                <w:t>When the "ulDataRate" and/or "dlDataRate" attributes are present, the congestion related attributes and the packet delay related attributes shall not be present.</w:t>
              </w:r>
            </w:ins>
          </w:p>
        </w:tc>
      </w:tr>
    </w:tbl>
    <w:p w14:paraId="3007E5E4" w14:textId="77777777" w:rsidR="005B092C" w:rsidRDefault="005B092C"/>
    <w:p w14:paraId="3A0B3990" w14:textId="77777777" w:rsidR="005B092C" w:rsidRDefault="00F36B83">
      <w:pPr>
        <w:pStyle w:val="EditorsNote"/>
      </w:pPr>
      <w:r>
        <w:t>Editor's note:</w:t>
      </w:r>
      <w:r>
        <w:tab/>
        <w:t>Whether the "</w:t>
      </w:r>
      <w:r>
        <w:rPr>
          <w:lang w:val="en-US" w:eastAsia="zh-CN"/>
        </w:rPr>
        <w:t>ul</w:t>
      </w:r>
      <w:r>
        <w:rPr>
          <w:rFonts w:hint="eastAsia"/>
          <w:lang w:val="en-US" w:eastAsia="zh-CN"/>
        </w:rPr>
        <w:t>Con</w:t>
      </w:r>
      <w:ins w:id="91" w:author="CMCC" w:date="2023-09-23T20:29:00Z">
        <w:r>
          <w:rPr>
            <w:rFonts w:hint="eastAsia"/>
            <w:lang w:val="en-US" w:eastAsia="zh-CN"/>
          </w:rPr>
          <w:t>g</w:t>
        </w:r>
      </w:ins>
      <w:r>
        <w:rPr>
          <w:rFonts w:hint="eastAsia"/>
          <w:lang w:val="en-US" w:eastAsia="zh-CN"/>
        </w:rPr>
        <w:t>Info</w:t>
      </w:r>
      <w:r>
        <w:t>" and "</w:t>
      </w:r>
      <w:r>
        <w:rPr>
          <w:lang w:val="en-US" w:eastAsia="zh-CN"/>
        </w:rPr>
        <w:t>dl</w:t>
      </w:r>
      <w:r>
        <w:rPr>
          <w:rFonts w:hint="eastAsia"/>
          <w:lang w:val="en-US" w:eastAsia="zh-CN"/>
        </w:rPr>
        <w:t>Con</w:t>
      </w:r>
      <w:ins w:id="92" w:author="CMCC" w:date="2023-09-23T20:29:00Z">
        <w:r>
          <w:rPr>
            <w:rFonts w:hint="eastAsia"/>
            <w:lang w:val="en-US" w:eastAsia="zh-CN"/>
          </w:rPr>
          <w:t>g</w:t>
        </w:r>
      </w:ins>
      <w:r>
        <w:rPr>
          <w:rFonts w:hint="eastAsia"/>
          <w:lang w:val="en-US" w:eastAsia="zh-CN"/>
        </w:rPr>
        <w:t>Info</w:t>
      </w:r>
      <w:r>
        <w:t>"</w:t>
      </w:r>
      <w:r>
        <w:rPr>
          <w:lang w:eastAsia="zh-CN"/>
        </w:rPr>
        <w:t xml:space="preserve"> attributes are single or plural is FFS</w:t>
      </w:r>
      <w:r>
        <w:t>.</w:t>
      </w:r>
    </w:p>
    <w:p w14:paraId="5BAC2C11" w14:textId="77777777" w:rsidR="005B092C" w:rsidRDefault="005B092C"/>
    <w:p w14:paraId="77237172" w14:textId="77777777" w:rsidR="005B092C" w:rsidRDefault="005B092C"/>
    <w:p w14:paraId="25C42A7C" w14:textId="77777777" w:rsidR="005B092C" w:rsidRDefault="005B092C"/>
    <w:p w14:paraId="719EAB7D" w14:textId="77777777" w:rsidR="005B092C" w:rsidRDefault="005B092C"/>
    <w:p w14:paraId="6F25CF72" w14:textId="77777777" w:rsidR="005B092C" w:rsidRDefault="00F36B83">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18943E21" w14:textId="77777777" w:rsidR="005B092C" w:rsidRDefault="00F36B83">
      <w:pPr>
        <w:pStyle w:val="2"/>
        <w:rPr>
          <w:lang w:eastAsia="zh-CN"/>
        </w:rPr>
      </w:pPr>
      <w:bookmarkStart w:id="93" w:name="_Toc43298234"/>
      <w:bookmarkStart w:id="94" w:name="_Toc28011601"/>
      <w:bookmarkStart w:id="95" w:name="_Toc138686857"/>
      <w:bookmarkStart w:id="96" w:name="_Toc34210717"/>
      <w:bookmarkStart w:id="97" w:name="_Toc49935478"/>
      <w:bookmarkStart w:id="98" w:name="_Toc39063176"/>
      <w:bookmarkStart w:id="99" w:name="_Toc56672244"/>
      <w:bookmarkStart w:id="100" w:name="_Toc50023824"/>
      <w:bookmarkStart w:id="101" w:name="_Toc51761314"/>
      <w:bookmarkStart w:id="102" w:name="_Toc45133011"/>
      <w:bookmarkStart w:id="103" w:name="_Toc66277802"/>
      <w:bookmarkStart w:id="104" w:name="_Toc36037742"/>
      <w:r>
        <w:t>5.8</w:t>
      </w:r>
      <w:r>
        <w:rPr>
          <w:lang w:eastAsia="zh-CN"/>
        </w:rPr>
        <w:tab/>
        <w:t>Feature negotiation</w:t>
      </w:r>
      <w:bookmarkEnd w:id="93"/>
      <w:bookmarkEnd w:id="94"/>
      <w:bookmarkEnd w:id="95"/>
      <w:bookmarkEnd w:id="96"/>
      <w:bookmarkEnd w:id="97"/>
      <w:bookmarkEnd w:id="98"/>
      <w:bookmarkEnd w:id="99"/>
      <w:bookmarkEnd w:id="100"/>
      <w:bookmarkEnd w:id="101"/>
      <w:bookmarkEnd w:id="102"/>
      <w:bookmarkEnd w:id="103"/>
      <w:bookmarkEnd w:id="104"/>
    </w:p>
    <w:p w14:paraId="0A203941" w14:textId="77777777" w:rsidR="005B092C" w:rsidRDefault="00F36B83">
      <w:r>
        <w:t>The optional features in table 5.8-1 are defined for the Nsmf_EventExposure</w:t>
      </w:r>
      <w:r>
        <w:rPr>
          <w:lang w:eastAsia="zh-CN"/>
        </w:rPr>
        <w:t xml:space="preserve"> API. They shall be negotiated using the </w:t>
      </w:r>
      <w:r>
        <w:t>extensibility mechanism defined in clause 6.6 of 3GPP TS 29.500 [4].</w:t>
      </w:r>
    </w:p>
    <w:p w14:paraId="11412E1C" w14:textId="77777777" w:rsidR="005B092C" w:rsidRDefault="00F36B8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5B092C" w14:paraId="2871AD09" w14:textId="77777777">
        <w:trPr>
          <w:gridAfter w:val="1"/>
          <w:wAfter w:w="33" w:type="dxa"/>
          <w:jc w:val="center"/>
        </w:trPr>
        <w:tc>
          <w:tcPr>
            <w:tcW w:w="1637" w:type="dxa"/>
            <w:gridSpan w:val="2"/>
            <w:shd w:val="clear" w:color="auto" w:fill="C0C0C0"/>
          </w:tcPr>
          <w:p w14:paraId="0C92A431" w14:textId="77777777" w:rsidR="005B092C" w:rsidRDefault="00F36B83">
            <w:pPr>
              <w:pStyle w:val="TAH"/>
            </w:pPr>
            <w:r>
              <w:lastRenderedPageBreak/>
              <w:t>Feature number</w:t>
            </w:r>
          </w:p>
        </w:tc>
        <w:tc>
          <w:tcPr>
            <w:tcW w:w="2430" w:type="dxa"/>
            <w:gridSpan w:val="2"/>
            <w:shd w:val="clear" w:color="auto" w:fill="C0C0C0"/>
          </w:tcPr>
          <w:p w14:paraId="70B1B23B" w14:textId="77777777" w:rsidR="005B092C" w:rsidRDefault="00F36B83">
            <w:pPr>
              <w:pStyle w:val="TAH"/>
            </w:pPr>
            <w:r>
              <w:t>Feature Name</w:t>
            </w:r>
          </w:p>
        </w:tc>
        <w:tc>
          <w:tcPr>
            <w:tcW w:w="5427" w:type="dxa"/>
            <w:gridSpan w:val="2"/>
            <w:shd w:val="clear" w:color="auto" w:fill="C0C0C0"/>
          </w:tcPr>
          <w:p w14:paraId="6C0F77BE" w14:textId="77777777" w:rsidR="005B092C" w:rsidRDefault="00F36B83">
            <w:pPr>
              <w:pStyle w:val="TAH"/>
            </w:pPr>
            <w:r>
              <w:t>Description</w:t>
            </w:r>
          </w:p>
        </w:tc>
      </w:tr>
      <w:tr w:rsidR="005B092C" w14:paraId="7FE754D3" w14:textId="77777777">
        <w:trPr>
          <w:gridAfter w:val="1"/>
          <w:wAfter w:w="33" w:type="dxa"/>
          <w:jc w:val="center"/>
        </w:trPr>
        <w:tc>
          <w:tcPr>
            <w:tcW w:w="1637" w:type="dxa"/>
            <w:gridSpan w:val="2"/>
          </w:tcPr>
          <w:p w14:paraId="2C07F33C" w14:textId="77777777" w:rsidR="005B092C" w:rsidRDefault="00F36B83">
            <w:pPr>
              <w:pStyle w:val="TAL"/>
            </w:pPr>
            <w:r>
              <w:t>1</w:t>
            </w:r>
          </w:p>
        </w:tc>
        <w:tc>
          <w:tcPr>
            <w:tcW w:w="2430" w:type="dxa"/>
            <w:gridSpan w:val="2"/>
          </w:tcPr>
          <w:p w14:paraId="480B0AC8" w14:textId="77777777" w:rsidR="005B092C" w:rsidRDefault="00F36B83">
            <w:pPr>
              <w:pStyle w:val="TAL"/>
            </w:pPr>
            <w:r>
              <w:rPr>
                <w:rFonts w:eastAsia="等线"/>
              </w:rPr>
              <w:t>DownlinkDataDeliveryStatus</w:t>
            </w:r>
          </w:p>
        </w:tc>
        <w:tc>
          <w:tcPr>
            <w:tcW w:w="5427" w:type="dxa"/>
            <w:gridSpan w:val="2"/>
          </w:tcPr>
          <w:p w14:paraId="6AA96728" w14:textId="77777777" w:rsidR="005B092C" w:rsidRDefault="00F36B83">
            <w:pPr>
              <w:pStyle w:val="TAL"/>
            </w:pPr>
            <w:r>
              <w:t>This feature indicates support for the "</w:t>
            </w:r>
            <w:r>
              <w:rPr>
                <w:rFonts w:eastAsia="等线"/>
              </w:rPr>
              <w:t>Downlink data delivery status"</w:t>
            </w:r>
            <w:r>
              <w:t xml:space="preserve"> event.</w:t>
            </w:r>
          </w:p>
        </w:tc>
      </w:tr>
      <w:tr w:rsidR="005B092C" w14:paraId="1247F747" w14:textId="77777777">
        <w:trPr>
          <w:gridAfter w:val="1"/>
          <w:wAfter w:w="33" w:type="dxa"/>
          <w:jc w:val="center"/>
        </w:trPr>
        <w:tc>
          <w:tcPr>
            <w:tcW w:w="1637" w:type="dxa"/>
            <w:gridSpan w:val="2"/>
          </w:tcPr>
          <w:p w14:paraId="68AE270C" w14:textId="77777777" w:rsidR="005B092C" w:rsidRDefault="00F36B83">
            <w:pPr>
              <w:pStyle w:val="TAL"/>
              <w:rPr>
                <w:lang w:eastAsia="zh-CN"/>
              </w:rPr>
            </w:pPr>
            <w:r>
              <w:rPr>
                <w:lang w:eastAsia="zh-CN"/>
              </w:rPr>
              <w:t>2</w:t>
            </w:r>
          </w:p>
        </w:tc>
        <w:tc>
          <w:tcPr>
            <w:tcW w:w="2430" w:type="dxa"/>
            <w:gridSpan w:val="2"/>
          </w:tcPr>
          <w:p w14:paraId="7C1CF60F" w14:textId="77777777" w:rsidR="005B092C" w:rsidRDefault="00F36B83">
            <w:pPr>
              <w:pStyle w:val="TAL"/>
            </w:pPr>
            <w:r>
              <w:t>CommunicationFailure</w:t>
            </w:r>
          </w:p>
        </w:tc>
        <w:tc>
          <w:tcPr>
            <w:tcW w:w="5427" w:type="dxa"/>
            <w:gridSpan w:val="2"/>
          </w:tcPr>
          <w:p w14:paraId="7E18A391" w14:textId="77777777" w:rsidR="005B092C" w:rsidRDefault="00F36B83">
            <w:pPr>
              <w:pStyle w:val="TAL"/>
              <w:rPr>
                <w:rFonts w:eastAsia="Times New Roman"/>
              </w:rPr>
            </w:pPr>
            <w:r>
              <w:rPr>
                <w:rFonts w:eastAsia="Times New Roman"/>
              </w:rPr>
              <w:t xml:space="preserve">This feature indicates support for the </w:t>
            </w:r>
            <w:r>
              <w:t>"communication failure" event.</w:t>
            </w:r>
          </w:p>
        </w:tc>
      </w:tr>
      <w:tr w:rsidR="005B092C" w14:paraId="2490F0E7" w14:textId="77777777">
        <w:trPr>
          <w:gridAfter w:val="1"/>
          <w:wAfter w:w="33" w:type="dxa"/>
          <w:jc w:val="center"/>
        </w:trPr>
        <w:tc>
          <w:tcPr>
            <w:tcW w:w="1637" w:type="dxa"/>
            <w:gridSpan w:val="2"/>
          </w:tcPr>
          <w:p w14:paraId="6DE60D2C" w14:textId="77777777" w:rsidR="005B092C" w:rsidRDefault="00F36B83">
            <w:pPr>
              <w:pStyle w:val="TAL"/>
              <w:rPr>
                <w:lang w:eastAsia="zh-CN"/>
              </w:rPr>
            </w:pPr>
            <w:r>
              <w:rPr>
                <w:lang w:eastAsia="zh-CN"/>
              </w:rPr>
              <w:t>3</w:t>
            </w:r>
          </w:p>
        </w:tc>
        <w:tc>
          <w:tcPr>
            <w:tcW w:w="2430" w:type="dxa"/>
            <w:gridSpan w:val="2"/>
          </w:tcPr>
          <w:p w14:paraId="2D943B89" w14:textId="77777777" w:rsidR="005B092C" w:rsidRDefault="00F36B83">
            <w:pPr>
              <w:pStyle w:val="TAL"/>
            </w:pPr>
            <w:r>
              <w:t>PduSessionStatus</w:t>
            </w:r>
          </w:p>
        </w:tc>
        <w:tc>
          <w:tcPr>
            <w:tcW w:w="5427" w:type="dxa"/>
            <w:gridSpan w:val="2"/>
          </w:tcPr>
          <w:p w14:paraId="2ABCB5A3" w14:textId="77777777" w:rsidR="005B092C" w:rsidRDefault="00F36B83">
            <w:pPr>
              <w:pStyle w:val="TAL"/>
              <w:rPr>
                <w:rFonts w:eastAsia="Times New Roman"/>
              </w:rPr>
            </w:pPr>
            <w:r>
              <w:rPr>
                <w:rFonts w:eastAsia="Times New Roman"/>
              </w:rPr>
              <w:t xml:space="preserve">This feature indicates support for the </w:t>
            </w:r>
            <w:r>
              <w:t>PDU session establishment event and enhancement (PDU session type, IP address) for the PDU session release event.</w:t>
            </w:r>
          </w:p>
        </w:tc>
      </w:tr>
      <w:tr w:rsidR="005B092C" w14:paraId="2D958F1C" w14:textId="77777777">
        <w:trPr>
          <w:gridAfter w:val="1"/>
          <w:wAfter w:w="33" w:type="dxa"/>
          <w:jc w:val="center"/>
        </w:trPr>
        <w:tc>
          <w:tcPr>
            <w:tcW w:w="1637" w:type="dxa"/>
            <w:gridSpan w:val="2"/>
          </w:tcPr>
          <w:p w14:paraId="67769AB8" w14:textId="77777777" w:rsidR="005B092C" w:rsidRDefault="00F36B83">
            <w:pPr>
              <w:pStyle w:val="TAL"/>
              <w:rPr>
                <w:lang w:eastAsia="zh-CN"/>
              </w:rPr>
            </w:pPr>
            <w:r>
              <w:rPr>
                <w:lang w:eastAsia="zh-CN"/>
              </w:rPr>
              <w:t>4</w:t>
            </w:r>
          </w:p>
        </w:tc>
        <w:tc>
          <w:tcPr>
            <w:tcW w:w="2430" w:type="dxa"/>
            <w:gridSpan w:val="2"/>
          </w:tcPr>
          <w:p w14:paraId="4C1A65A7" w14:textId="77777777" w:rsidR="005B092C" w:rsidRDefault="00F36B83">
            <w:pPr>
              <w:pStyle w:val="TAL"/>
            </w:pPr>
            <w:r>
              <w:t>QfiAllocation</w:t>
            </w:r>
          </w:p>
        </w:tc>
        <w:tc>
          <w:tcPr>
            <w:tcW w:w="5427" w:type="dxa"/>
            <w:gridSpan w:val="2"/>
          </w:tcPr>
          <w:p w14:paraId="2BBA8538" w14:textId="77777777" w:rsidR="005B092C" w:rsidRDefault="00F36B83">
            <w:pPr>
              <w:pStyle w:val="TAL"/>
              <w:rPr>
                <w:rFonts w:eastAsia="Times New Roman"/>
              </w:rPr>
            </w:pPr>
            <w:r>
              <w:rPr>
                <w:rFonts w:eastAsia="Times New Roman"/>
              </w:rPr>
              <w:t xml:space="preserve">This feature indicates support for the </w:t>
            </w:r>
            <w:r>
              <w:t>"QFI allocation" event.</w:t>
            </w:r>
          </w:p>
        </w:tc>
      </w:tr>
      <w:tr w:rsidR="005B092C" w14:paraId="62C945B3" w14:textId="77777777">
        <w:trPr>
          <w:gridBefore w:val="1"/>
          <w:wBefore w:w="33" w:type="dxa"/>
          <w:jc w:val="center"/>
        </w:trPr>
        <w:tc>
          <w:tcPr>
            <w:tcW w:w="1637" w:type="dxa"/>
            <w:gridSpan w:val="2"/>
          </w:tcPr>
          <w:p w14:paraId="5D9FEFE0" w14:textId="77777777" w:rsidR="005B092C" w:rsidRDefault="00F36B83">
            <w:pPr>
              <w:pStyle w:val="TAL"/>
              <w:rPr>
                <w:lang w:eastAsia="zh-CN"/>
              </w:rPr>
            </w:pPr>
            <w:r>
              <w:rPr>
                <w:lang w:eastAsia="zh-CN"/>
              </w:rPr>
              <w:t>5</w:t>
            </w:r>
          </w:p>
        </w:tc>
        <w:tc>
          <w:tcPr>
            <w:tcW w:w="2430" w:type="dxa"/>
            <w:gridSpan w:val="2"/>
          </w:tcPr>
          <w:p w14:paraId="5BC241E2" w14:textId="77777777" w:rsidR="005B092C" w:rsidRDefault="00F36B83">
            <w:pPr>
              <w:pStyle w:val="TAL"/>
            </w:pPr>
            <w:r>
              <w:rPr>
                <w:rFonts w:hint="eastAsia"/>
                <w:lang w:eastAsia="zh-CN"/>
              </w:rPr>
              <w:t>QosMonitoring</w:t>
            </w:r>
          </w:p>
        </w:tc>
        <w:tc>
          <w:tcPr>
            <w:tcW w:w="5427" w:type="dxa"/>
            <w:gridSpan w:val="2"/>
          </w:tcPr>
          <w:p w14:paraId="46666F51" w14:textId="77777777" w:rsidR="005B092C" w:rsidRDefault="00F36B83">
            <w:pPr>
              <w:pStyle w:val="TAL"/>
              <w:rPr>
                <w:rFonts w:eastAsia="Times New Roman"/>
              </w:rPr>
            </w:pPr>
            <w:r>
              <w:rPr>
                <w:rFonts w:eastAsia="Times New Roman"/>
              </w:rPr>
              <w:t xml:space="preserve">This feature indicates support for the </w:t>
            </w:r>
            <w:r>
              <w:t>"QoS Monitoring" event. (NOTE 1)</w:t>
            </w:r>
          </w:p>
        </w:tc>
      </w:tr>
      <w:tr w:rsidR="005B092C" w14:paraId="29E39330" w14:textId="77777777">
        <w:trPr>
          <w:gridBefore w:val="1"/>
          <w:wBefore w:w="33" w:type="dxa"/>
          <w:jc w:val="center"/>
        </w:trPr>
        <w:tc>
          <w:tcPr>
            <w:tcW w:w="1637" w:type="dxa"/>
            <w:gridSpan w:val="2"/>
          </w:tcPr>
          <w:p w14:paraId="5E83C49C" w14:textId="77777777" w:rsidR="005B092C" w:rsidRDefault="00F36B83">
            <w:pPr>
              <w:pStyle w:val="TAL"/>
              <w:rPr>
                <w:lang w:eastAsia="zh-CN"/>
              </w:rPr>
            </w:pPr>
            <w:r>
              <w:rPr>
                <w:lang w:eastAsia="zh-CN"/>
              </w:rPr>
              <w:t>6</w:t>
            </w:r>
          </w:p>
        </w:tc>
        <w:tc>
          <w:tcPr>
            <w:tcW w:w="2430" w:type="dxa"/>
            <w:gridSpan w:val="2"/>
          </w:tcPr>
          <w:p w14:paraId="001A73AF" w14:textId="77777777" w:rsidR="005B092C" w:rsidRDefault="00F36B83">
            <w:pPr>
              <w:pStyle w:val="TAL"/>
              <w:rPr>
                <w:lang w:eastAsia="zh-CN"/>
              </w:rPr>
            </w:pPr>
            <w:r>
              <w:rPr>
                <w:lang w:eastAsia="zh-CN"/>
              </w:rPr>
              <w:t>ES3XX</w:t>
            </w:r>
          </w:p>
        </w:tc>
        <w:tc>
          <w:tcPr>
            <w:tcW w:w="5427" w:type="dxa"/>
            <w:gridSpan w:val="2"/>
          </w:tcPr>
          <w:p w14:paraId="11D4C057" w14:textId="77777777" w:rsidR="005B092C" w:rsidRDefault="00F36B8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B092C" w14:paraId="16D3BB0D" w14:textId="77777777">
        <w:trPr>
          <w:gridBefore w:val="1"/>
          <w:wBefore w:w="33" w:type="dxa"/>
          <w:jc w:val="center"/>
        </w:trPr>
        <w:tc>
          <w:tcPr>
            <w:tcW w:w="1637" w:type="dxa"/>
            <w:gridSpan w:val="2"/>
          </w:tcPr>
          <w:p w14:paraId="1A926885" w14:textId="77777777" w:rsidR="005B092C" w:rsidRDefault="00F36B83">
            <w:pPr>
              <w:pStyle w:val="TAL"/>
              <w:rPr>
                <w:lang w:eastAsia="zh-CN"/>
              </w:rPr>
            </w:pPr>
            <w:r>
              <w:rPr>
                <w:lang w:eastAsia="zh-CN"/>
              </w:rPr>
              <w:t>7</w:t>
            </w:r>
          </w:p>
        </w:tc>
        <w:tc>
          <w:tcPr>
            <w:tcW w:w="2430" w:type="dxa"/>
            <w:gridSpan w:val="2"/>
          </w:tcPr>
          <w:p w14:paraId="7DC07853" w14:textId="77777777" w:rsidR="005B092C" w:rsidRDefault="00F36B83">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BD50954" w14:textId="77777777" w:rsidR="005B092C" w:rsidRDefault="00F36B83">
            <w:pPr>
              <w:pStyle w:val="TAL"/>
              <w:rPr>
                <w:rFonts w:eastAsia="Times New Roman"/>
              </w:rPr>
            </w:pPr>
            <w:r>
              <w:rPr>
                <w:rFonts w:eastAsia="Times New Roman"/>
              </w:rPr>
              <w:t>This feature indicates support for the enhancements of network data analytics requirements.</w:t>
            </w:r>
          </w:p>
        </w:tc>
      </w:tr>
      <w:tr w:rsidR="005B092C" w14:paraId="49C2EB09" w14:textId="77777777">
        <w:trPr>
          <w:gridBefore w:val="1"/>
          <w:wBefore w:w="33" w:type="dxa"/>
          <w:jc w:val="center"/>
        </w:trPr>
        <w:tc>
          <w:tcPr>
            <w:tcW w:w="1637" w:type="dxa"/>
            <w:gridSpan w:val="2"/>
          </w:tcPr>
          <w:p w14:paraId="53BBABE7" w14:textId="77777777" w:rsidR="005B092C" w:rsidRDefault="00F36B83">
            <w:pPr>
              <w:pStyle w:val="TAL"/>
              <w:rPr>
                <w:lang w:eastAsia="zh-CN"/>
              </w:rPr>
            </w:pPr>
            <w:r>
              <w:rPr>
                <w:lang w:eastAsia="zh-CN"/>
              </w:rPr>
              <w:t>8</w:t>
            </w:r>
          </w:p>
        </w:tc>
        <w:tc>
          <w:tcPr>
            <w:tcW w:w="2430" w:type="dxa"/>
            <w:gridSpan w:val="2"/>
          </w:tcPr>
          <w:p w14:paraId="61BE9003" w14:textId="77777777" w:rsidR="005B092C" w:rsidRDefault="00F36B83">
            <w:pPr>
              <w:pStyle w:val="TAL"/>
              <w:rPr>
                <w:lang w:eastAsia="zh-CN"/>
              </w:rPr>
            </w:pPr>
            <w:r>
              <w:t>ULBuffering</w:t>
            </w:r>
          </w:p>
        </w:tc>
        <w:tc>
          <w:tcPr>
            <w:tcW w:w="5427" w:type="dxa"/>
            <w:gridSpan w:val="2"/>
          </w:tcPr>
          <w:p w14:paraId="66A7ADC9" w14:textId="77777777" w:rsidR="005B092C" w:rsidRDefault="00F36B83">
            <w:pPr>
              <w:pStyle w:val="TAL"/>
              <w:rPr>
                <w:rFonts w:eastAsia="Times New Roman"/>
              </w:rPr>
            </w:pPr>
            <w:r>
              <w:t xml:space="preserve">This feature indicates support for </w:t>
            </w:r>
            <w:r>
              <w:rPr>
                <w:lang w:eastAsia="zh-CN"/>
              </w:rPr>
              <w:t>Uplink buffering indication.</w:t>
            </w:r>
            <w:r>
              <w:t xml:space="preserve"> (See NOTE 2)</w:t>
            </w:r>
          </w:p>
        </w:tc>
      </w:tr>
      <w:tr w:rsidR="005B092C" w14:paraId="376BD34A" w14:textId="77777777">
        <w:trPr>
          <w:gridBefore w:val="1"/>
          <w:wBefore w:w="33" w:type="dxa"/>
          <w:jc w:val="center"/>
        </w:trPr>
        <w:tc>
          <w:tcPr>
            <w:tcW w:w="1637" w:type="dxa"/>
            <w:gridSpan w:val="2"/>
          </w:tcPr>
          <w:p w14:paraId="55BF8B24" w14:textId="77777777" w:rsidR="005B092C" w:rsidRDefault="00F36B83">
            <w:pPr>
              <w:pStyle w:val="TAL"/>
              <w:rPr>
                <w:lang w:eastAsia="zh-CN"/>
              </w:rPr>
            </w:pPr>
            <w:r>
              <w:rPr>
                <w:lang w:eastAsia="zh-CN"/>
              </w:rPr>
              <w:t>9</w:t>
            </w:r>
          </w:p>
        </w:tc>
        <w:tc>
          <w:tcPr>
            <w:tcW w:w="2430" w:type="dxa"/>
            <w:gridSpan w:val="2"/>
          </w:tcPr>
          <w:p w14:paraId="3049B9DF" w14:textId="77777777" w:rsidR="005B092C" w:rsidRDefault="00F36B83">
            <w:pPr>
              <w:pStyle w:val="TAL"/>
            </w:pPr>
            <w:r>
              <w:t>SMCCE</w:t>
            </w:r>
          </w:p>
        </w:tc>
        <w:tc>
          <w:tcPr>
            <w:tcW w:w="5427" w:type="dxa"/>
            <w:gridSpan w:val="2"/>
          </w:tcPr>
          <w:p w14:paraId="176C7908" w14:textId="77777777" w:rsidR="005B092C" w:rsidRDefault="00F36B83">
            <w:pPr>
              <w:pStyle w:val="TAL"/>
            </w:pPr>
            <w:r>
              <w:t>This feature indicates support for Session Management Congestion Control Experience for PDU Session.</w:t>
            </w:r>
          </w:p>
        </w:tc>
      </w:tr>
      <w:tr w:rsidR="005B092C" w14:paraId="460BFBDB" w14:textId="77777777">
        <w:trPr>
          <w:gridBefore w:val="1"/>
          <w:wBefore w:w="33" w:type="dxa"/>
          <w:jc w:val="center"/>
        </w:trPr>
        <w:tc>
          <w:tcPr>
            <w:tcW w:w="1637" w:type="dxa"/>
            <w:gridSpan w:val="2"/>
          </w:tcPr>
          <w:p w14:paraId="3E959E3E" w14:textId="77777777" w:rsidR="005B092C" w:rsidRDefault="00F36B83">
            <w:pPr>
              <w:pStyle w:val="TAL"/>
              <w:rPr>
                <w:lang w:eastAsia="zh-CN"/>
              </w:rPr>
            </w:pPr>
            <w:r>
              <w:rPr>
                <w:lang w:eastAsia="zh-CN"/>
              </w:rPr>
              <w:t>10</w:t>
            </w:r>
          </w:p>
        </w:tc>
        <w:tc>
          <w:tcPr>
            <w:tcW w:w="2430" w:type="dxa"/>
            <w:gridSpan w:val="2"/>
          </w:tcPr>
          <w:p w14:paraId="0CE47AA2" w14:textId="77777777" w:rsidR="005B092C" w:rsidRDefault="00F36B83">
            <w:pPr>
              <w:pStyle w:val="TAL"/>
            </w:pPr>
            <w:r>
              <w:t>Dispersion</w:t>
            </w:r>
          </w:p>
        </w:tc>
        <w:tc>
          <w:tcPr>
            <w:tcW w:w="5427" w:type="dxa"/>
            <w:gridSpan w:val="2"/>
          </w:tcPr>
          <w:p w14:paraId="34413E9E" w14:textId="77777777" w:rsidR="005B092C" w:rsidRDefault="00F36B83">
            <w:pPr>
              <w:pStyle w:val="TAL"/>
            </w:pPr>
            <w:r>
              <w:t>This feature indicates support for Session Management transactions dispersion.</w:t>
            </w:r>
          </w:p>
        </w:tc>
      </w:tr>
      <w:tr w:rsidR="005B092C" w14:paraId="25DB7AE5" w14:textId="77777777">
        <w:trPr>
          <w:gridBefore w:val="1"/>
          <w:wBefore w:w="33" w:type="dxa"/>
          <w:jc w:val="center"/>
        </w:trPr>
        <w:tc>
          <w:tcPr>
            <w:tcW w:w="1637" w:type="dxa"/>
            <w:gridSpan w:val="2"/>
          </w:tcPr>
          <w:p w14:paraId="54C9CCD6" w14:textId="77777777" w:rsidR="005B092C" w:rsidRDefault="00F36B83">
            <w:pPr>
              <w:pStyle w:val="TAL"/>
              <w:rPr>
                <w:lang w:eastAsia="zh-CN"/>
              </w:rPr>
            </w:pPr>
            <w:r>
              <w:rPr>
                <w:lang w:eastAsia="zh-CN"/>
              </w:rPr>
              <w:t>11</w:t>
            </w:r>
          </w:p>
        </w:tc>
        <w:tc>
          <w:tcPr>
            <w:tcW w:w="2430" w:type="dxa"/>
            <w:gridSpan w:val="2"/>
          </w:tcPr>
          <w:p w14:paraId="5CC40422" w14:textId="77777777" w:rsidR="005B092C" w:rsidRDefault="00F36B83">
            <w:pPr>
              <w:pStyle w:val="TAL"/>
            </w:pPr>
            <w:r>
              <w:t>ERIR</w:t>
            </w:r>
          </w:p>
        </w:tc>
        <w:tc>
          <w:tcPr>
            <w:tcW w:w="5427" w:type="dxa"/>
            <w:gridSpan w:val="2"/>
          </w:tcPr>
          <w:p w14:paraId="66DF76BF" w14:textId="77777777" w:rsidR="005B092C" w:rsidRDefault="00F36B83">
            <w:pPr>
              <w:pStyle w:val="TAL"/>
            </w:pPr>
            <w:r>
              <w:rPr>
                <w:rFonts w:eastAsia="Times New Roman"/>
              </w:rPr>
              <w:t>Indicates the support of immediate report of the available subscribed event(s) within the subscription response to the NF service consumer.</w:t>
            </w:r>
          </w:p>
        </w:tc>
      </w:tr>
      <w:tr w:rsidR="005B092C" w14:paraId="0FD22E91" w14:textId="77777777">
        <w:trPr>
          <w:gridBefore w:val="1"/>
          <w:wBefore w:w="33" w:type="dxa"/>
          <w:jc w:val="center"/>
        </w:trPr>
        <w:tc>
          <w:tcPr>
            <w:tcW w:w="1637" w:type="dxa"/>
            <w:gridSpan w:val="2"/>
          </w:tcPr>
          <w:p w14:paraId="7006602E" w14:textId="77777777" w:rsidR="005B092C" w:rsidRDefault="00F36B83">
            <w:pPr>
              <w:pStyle w:val="TAL"/>
              <w:rPr>
                <w:lang w:eastAsia="zh-CN"/>
              </w:rPr>
            </w:pPr>
            <w:r>
              <w:rPr>
                <w:lang w:eastAsia="zh-CN"/>
              </w:rPr>
              <w:t>12</w:t>
            </w:r>
          </w:p>
        </w:tc>
        <w:tc>
          <w:tcPr>
            <w:tcW w:w="2430" w:type="dxa"/>
            <w:gridSpan w:val="2"/>
          </w:tcPr>
          <w:p w14:paraId="3FA4BF5E" w14:textId="77777777" w:rsidR="005B092C" w:rsidRDefault="00F36B83">
            <w:pPr>
              <w:pStyle w:val="TAL"/>
            </w:pPr>
            <w:r>
              <w:t>RedundantTransmissionExp</w:t>
            </w:r>
          </w:p>
        </w:tc>
        <w:tc>
          <w:tcPr>
            <w:tcW w:w="5427" w:type="dxa"/>
            <w:gridSpan w:val="2"/>
          </w:tcPr>
          <w:p w14:paraId="2E4E6053" w14:textId="77777777" w:rsidR="005B092C" w:rsidRDefault="00F36B83">
            <w:pPr>
              <w:pStyle w:val="TAL"/>
              <w:rPr>
                <w:rFonts w:eastAsia="Times New Roman"/>
              </w:rPr>
            </w:pPr>
            <w:r>
              <w:t>This feature indicates support for Redundant Transmission Experience.</w:t>
            </w:r>
          </w:p>
        </w:tc>
      </w:tr>
      <w:tr w:rsidR="005B092C" w14:paraId="3CE11AA6" w14:textId="77777777">
        <w:trPr>
          <w:gridBefore w:val="1"/>
          <w:wBefore w:w="33" w:type="dxa"/>
          <w:jc w:val="center"/>
        </w:trPr>
        <w:tc>
          <w:tcPr>
            <w:tcW w:w="1637" w:type="dxa"/>
            <w:gridSpan w:val="2"/>
          </w:tcPr>
          <w:p w14:paraId="0D511F0F" w14:textId="77777777" w:rsidR="005B092C" w:rsidRDefault="00F36B83">
            <w:pPr>
              <w:pStyle w:val="TAL"/>
              <w:rPr>
                <w:lang w:eastAsia="zh-CN"/>
              </w:rPr>
            </w:pPr>
            <w:r>
              <w:rPr>
                <w:lang w:eastAsia="zh-CN"/>
              </w:rPr>
              <w:t>13</w:t>
            </w:r>
          </w:p>
        </w:tc>
        <w:tc>
          <w:tcPr>
            <w:tcW w:w="2430" w:type="dxa"/>
            <w:gridSpan w:val="2"/>
          </w:tcPr>
          <w:p w14:paraId="7C2146A1" w14:textId="77777777" w:rsidR="005B092C" w:rsidRDefault="00F36B83">
            <w:pPr>
              <w:pStyle w:val="TAL"/>
            </w:pPr>
            <w:r>
              <w:t>WlanPerformance</w:t>
            </w:r>
          </w:p>
        </w:tc>
        <w:tc>
          <w:tcPr>
            <w:tcW w:w="5427" w:type="dxa"/>
            <w:gridSpan w:val="2"/>
          </w:tcPr>
          <w:p w14:paraId="239F99EF" w14:textId="77777777" w:rsidR="005B092C" w:rsidRDefault="00F36B83">
            <w:pPr>
              <w:pStyle w:val="TAL"/>
            </w:pPr>
            <w:r>
              <w:t>This feature indicates support for WLAN information on PDU Session for which Access Type is NON_3GPP_ACCESS and RAT Type is TRUSTED_WLAN, to support WLAN performance analytics.</w:t>
            </w:r>
          </w:p>
        </w:tc>
      </w:tr>
      <w:tr w:rsidR="005B092C" w14:paraId="64B7165A" w14:textId="77777777">
        <w:trPr>
          <w:gridBefore w:val="1"/>
          <w:wBefore w:w="33" w:type="dxa"/>
          <w:jc w:val="center"/>
        </w:trPr>
        <w:tc>
          <w:tcPr>
            <w:tcW w:w="1637" w:type="dxa"/>
            <w:gridSpan w:val="2"/>
          </w:tcPr>
          <w:p w14:paraId="22C82E52" w14:textId="77777777" w:rsidR="005B092C" w:rsidRDefault="00F36B83">
            <w:pPr>
              <w:pStyle w:val="TAL"/>
              <w:rPr>
                <w:lang w:eastAsia="zh-CN"/>
              </w:rPr>
            </w:pPr>
            <w:r>
              <w:t>14</w:t>
            </w:r>
          </w:p>
        </w:tc>
        <w:tc>
          <w:tcPr>
            <w:tcW w:w="2430" w:type="dxa"/>
            <w:gridSpan w:val="2"/>
          </w:tcPr>
          <w:p w14:paraId="74A5B55C" w14:textId="77777777" w:rsidR="005B092C" w:rsidRDefault="00F36B83">
            <w:pPr>
              <w:pStyle w:val="TAL"/>
            </w:pPr>
            <w:r>
              <w:rPr>
                <w:lang w:eastAsia="zh-CN"/>
              </w:rPr>
              <w:t>EASIPreplacement</w:t>
            </w:r>
          </w:p>
        </w:tc>
        <w:tc>
          <w:tcPr>
            <w:tcW w:w="5427" w:type="dxa"/>
            <w:gridSpan w:val="2"/>
          </w:tcPr>
          <w:p w14:paraId="142B85C2" w14:textId="77777777" w:rsidR="005B092C" w:rsidRDefault="00F36B83">
            <w:pPr>
              <w:pStyle w:val="TAL"/>
            </w:pPr>
            <w:r>
              <w:t xml:space="preserve">This feature indicates the support of </w:t>
            </w:r>
            <w:r>
              <w:rPr>
                <w:lang w:val="en-US"/>
              </w:rPr>
              <w:t>provisioning of EAS IP replacement info (See NOTE</w:t>
            </w:r>
            <w:r>
              <w:t> 2</w:t>
            </w:r>
            <w:r>
              <w:rPr>
                <w:lang w:val="en-US"/>
              </w:rPr>
              <w:t>).</w:t>
            </w:r>
          </w:p>
        </w:tc>
      </w:tr>
      <w:tr w:rsidR="005B092C" w14:paraId="07837CF4" w14:textId="77777777">
        <w:trPr>
          <w:gridBefore w:val="1"/>
          <w:wBefore w:w="33" w:type="dxa"/>
          <w:jc w:val="center"/>
        </w:trPr>
        <w:tc>
          <w:tcPr>
            <w:tcW w:w="1637" w:type="dxa"/>
            <w:gridSpan w:val="2"/>
          </w:tcPr>
          <w:p w14:paraId="5EE16158" w14:textId="77777777" w:rsidR="005B092C" w:rsidRDefault="00F36B83">
            <w:pPr>
              <w:pStyle w:val="TAL"/>
            </w:pPr>
            <w:r>
              <w:rPr>
                <w:lang w:eastAsia="zh-CN"/>
              </w:rPr>
              <w:t>15</w:t>
            </w:r>
          </w:p>
        </w:tc>
        <w:tc>
          <w:tcPr>
            <w:tcW w:w="2430" w:type="dxa"/>
            <w:gridSpan w:val="2"/>
          </w:tcPr>
          <w:p w14:paraId="07606755" w14:textId="77777777" w:rsidR="005B092C" w:rsidRDefault="00F36B83">
            <w:pPr>
              <w:pStyle w:val="TAL"/>
              <w:rPr>
                <w:lang w:eastAsia="zh-CN"/>
              </w:rPr>
            </w:pPr>
            <w:r>
              <w:rPr>
                <w:lang w:eastAsia="zh-CN"/>
              </w:rPr>
              <w:t>BIUMR</w:t>
            </w:r>
          </w:p>
        </w:tc>
        <w:tc>
          <w:tcPr>
            <w:tcW w:w="5427" w:type="dxa"/>
            <w:gridSpan w:val="2"/>
          </w:tcPr>
          <w:p w14:paraId="1868CCBF" w14:textId="77777777" w:rsidR="005B092C" w:rsidRDefault="00F36B83">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B092C" w14:paraId="047AE580" w14:textId="77777777">
        <w:trPr>
          <w:gridBefore w:val="1"/>
          <w:wBefore w:w="33" w:type="dxa"/>
          <w:jc w:val="center"/>
        </w:trPr>
        <w:tc>
          <w:tcPr>
            <w:tcW w:w="1637" w:type="dxa"/>
            <w:gridSpan w:val="2"/>
          </w:tcPr>
          <w:p w14:paraId="5A5D4DA4" w14:textId="77777777" w:rsidR="005B092C" w:rsidRDefault="00F36B83">
            <w:pPr>
              <w:pStyle w:val="TAL"/>
              <w:rPr>
                <w:lang w:eastAsia="zh-CN"/>
              </w:rPr>
            </w:pPr>
            <w:r>
              <w:rPr>
                <w:lang w:eastAsia="zh-CN"/>
              </w:rPr>
              <w:t>16</w:t>
            </w:r>
          </w:p>
        </w:tc>
        <w:tc>
          <w:tcPr>
            <w:tcW w:w="2430" w:type="dxa"/>
            <w:gridSpan w:val="2"/>
          </w:tcPr>
          <w:p w14:paraId="487884D6" w14:textId="77777777" w:rsidR="005B092C" w:rsidRDefault="00F36B83">
            <w:pPr>
              <w:pStyle w:val="TAL"/>
              <w:rPr>
                <w:lang w:eastAsia="zh-CN"/>
              </w:rPr>
            </w:pPr>
            <w:r>
              <w:t>UeCommunication</w:t>
            </w:r>
          </w:p>
        </w:tc>
        <w:tc>
          <w:tcPr>
            <w:tcW w:w="5427" w:type="dxa"/>
            <w:gridSpan w:val="2"/>
          </w:tcPr>
          <w:p w14:paraId="528CF409" w14:textId="77777777" w:rsidR="005B092C" w:rsidRDefault="00F36B83">
            <w:pPr>
              <w:pStyle w:val="TAL"/>
              <w:rPr>
                <w:lang w:eastAsia="ko-KR"/>
              </w:rPr>
            </w:pPr>
            <w:r>
              <w:t>This feature indicates the support of UE communication analytics.</w:t>
            </w:r>
          </w:p>
        </w:tc>
      </w:tr>
      <w:tr w:rsidR="005B092C" w14:paraId="3F4E9747" w14:textId="77777777">
        <w:trPr>
          <w:gridBefore w:val="1"/>
          <w:wBefore w:w="33" w:type="dxa"/>
          <w:jc w:val="center"/>
        </w:trPr>
        <w:tc>
          <w:tcPr>
            <w:tcW w:w="1637" w:type="dxa"/>
            <w:gridSpan w:val="2"/>
          </w:tcPr>
          <w:p w14:paraId="79C30603" w14:textId="77777777" w:rsidR="005B092C" w:rsidRDefault="00F36B83">
            <w:pPr>
              <w:pStyle w:val="TAL"/>
              <w:rPr>
                <w:lang w:eastAsia="zh-CN"/>
              </w:rPr>
            </w:pPr>
            <w:r>
              <w:rPr>
                <w:lang w:eastAsia="zh-CN"/>
              </w:rPr>
              <w:t>17</w:t>
            </w:r>
          </w:p>
        </w:tc>
        <w:tc>
          <w:tcPr>
            <w:tcW w:w="2430" w:type="dxa"/>
            <w:gridSpan w:val="2"/>
          </w:tcPr>
          <w:p w14:paraId="49CA88DE" w14:textId="77777777" w:rsidR="005B092C" w:rsidRDefault="00F36B83">
            <w:pPr>
              <w:pStyle w:val="TAL"/>
            </w:pPr>
            <w:r>
              <w:t>ServiceExperience</w:t>
            </w:r>
          </w:p>
        </w:tc>
        <w:tc>
          <w:tcPr>
            <w:tcW w:w="5427" w:type="dxa"/>
            <w:gridSpan w:val="2"/>
          </w:tcPr>
          <w:p w14:paraId="79F17626" w14:textId="77777777" w:rsidR="005B092C" w:rsidRDefault="00F36B83">
            <w:pPr>
              <w:pStyle w:val="TAL"/>
            </w:pPr>
            <w:r>
              <w:t xml:space="preserve">This feature indicates support for </w:t>
            </w:r>
            <w:r>
              <w:rPr>
                <w:rFonts w:hint="eastAsia"/>
                <w:lang w:eastAsia="zh-CN"/>
              </w:rPr>
              <w:t>service</w:t>
            </w:r>
            <w:r>
              <w:t xml:space="preserve"> experience analytics.</w:t>
            </w:r>
          </w:p>
        </w:tc>
      </w:tr>
      <w:tr w:rsidR="005B092C" w14:paraId="1F9A4920" w14:textId="77777777">
        <w:trPr>
          <w:gridBefore w:val="1"/>
          <w:wBefore w:w="33" w:type="dxa"/>
          <w:jc w:val="center"/>
        </w:trPr>
        <w:tc>
          <w:tcPr>
            <w:tcW w:w="1637" w:type="dxa"/>
            <w:gridSpan w:val="2"/>
          </w:tcPr>
          <w:p w14:paraId="450E41DB" w14:textId="77777777" w:rsidR="005B092C" w:rsidRDefault="00F36B83">
            <w:pPr>
              <w:pStyle w:val="TAL"/>
              <w:rPr>
                <w:lang w:eastAsia="zh-CN"/>
              </w:rPr>
            </w:pPr>
            <w:r>
              <w:rPr>
                <w:lang w:eastAsia="zh-CN"/>
              </w:rPr>
              <w:t>18</w:t>
            </w:r>
          </w:p>
        </w:tc>
        <w:tc>
          <w:tcPr>
            <w:tcW w:w="2430" w:type="dxa"/>
            <w:gridSpan w:val="2"/>
          </w:tcPr>
          <w:p w14:paraId="4F0137D6" w14:textId="77777777" w:rsidR="005B092C" w:rsidRDefault="00F36B83">
            <w:pPr>
              <w:pStyle w:val="TAL"/>
            </w:pPr>
            <w:r>
              <w:rPr>
                <w:rFonts w:hint="eastAsia"/>
                <w:lang w:eastAsia="zh-CN"/>
              </w:rPr>
              <w:t>Dn</w:t>
            </w:r>
            <w:r>
              <w:t>Performance</w:t>
            </w:r>
          </w:p>
        </w:tc>
        <w:tc>
          <w:tcPr>
            <w:tcW w:w="5427" w:type="dxa"/>
            <w:gridSpan w:val="2"/>
          </w:tcPr>
          <w:p w14:paraId="7CC7FF4E" w14:textId="77777777" w:rsidR="005B092C" w:rsidRDefault="00F36B83">
            <w:pPr>
              <w:pStyle w:val="TAL"/>
            </w:pPr>
            <w:r>
              <w:t xml:space="preserve">This feature indicates support for </w:t>
            </w:r>
            <w:r>
              <w:rPr>
                <w:lang w:eastAsia="zh-CN"/>
              </w:rPr>
              <w:t>DN performance</w:t>
            </w:r>
            <w:r>
              <w:t xml:space="preserve"> analytics.</w:t>
            </w:r>
          </w:p>
        </w:tc>
      </w:tr>
      <w:tr w:rsidR="005B092C" w14:paraId="11DFD7D1" w14:textId="77777777">
        <w:trPr>
          <w:gridBefore w:val="1"/>
          <w:wBefore w:w="33" w:type="dxa"/>
          <w:jc w:val="center"/>
        </w:trPr>
        <w:tc>
          <w:tcPr>
            <w:tcW w:w="1637" w:type="dxa"/>
            <w:gridSpan w:val="2"/>
          </w:tcPr>
          <w:p w14:paraId="7CF418C7" w14:textId="77777777" w:rsidR="005B092C" w:rsidRDefault="00F36B83">
            <w:pPr>
              <w:pStyle w:val="TAL"/>
              <w:rPr>
                <w:lang w:eastAsia="zh-CN"/>
              </w:rPr>
            </w:pPr>
            <w:r>
              <w:rPr>
                <w:lang w:eastAsia="zh-CN"/>
              </w:rPr>
              <w:t>19</w:t>
            </w:r>
          </w:p>
        </w:tc>
        <w:tc>
          <w:tcPr>
            <w:tcW w:w="2430" w:type="dxa"/>
            <w:gridSpan w:val="2"/>
          </w:tcPr>
          <w:p w14:paraId="3B67876D" w14:textId="77777777" w:rsidR="005B092C" w:rsidRDefault="00F36B83">
            <w:pPr>
              <w:pStyle w:val="TAL"/>
              <w:rPr>
                <w:lang w:eastAsia="zh-CN"/>
              </w:rPr>
            </w:pPr>
            <w:r>
              <w:t>MultipleFlowDescriptions</w:t>
            </w:r>
          </w:p>
        </w:tc>
        <w:tc>
          <w:tcPr>
            <w:tcW w:w="5427" w:type="dxa"/>
            <w:gridSpan w:val="2"/>
          </w:tcPr>
          <w:p w14:paraId="0DC32144" w14:textId="77777777" w:rsidR="005B092C" w:rsidRDefault="00F36B83">
            <w:pPr>
              <w:pStyle w:val="TAL"/>
            </w:pPr>
            <w:r>
              <w:t>This feature indicates the support of the report of multiple UL and/or DL flows.</w:t>
            </w:r>
          </w:p>
        </w:tc>
      </w:tr>
      <w:tr w:rsidR="005B092C" w14:paraId="1BEB7E21" w14:textId="77777777">
        <w:trPr>
          <w:gridBefore w:val="1"/>
          <w:wBefore w:w="33" w:type="dxa"/>
          <w:jc w:val="center"/>
        </w:trPr>
        <w:tc>
          <w:tcPr>
            <w:tcW w:w="1637" w:type="dxa"/>
            <w:gridSpan w:val="2"/>
          </w:tcPr>
          <w:p w14:paraId="5367238C" w14:textId="77777777" w:rsidR="005B092C" w:rsidRDefault="00F36B83">
            <w:pPr>
              <w:pStyle w:val="TAL"/>
              <w:rPr>
                <w:lang w:eastAsia="zh-CN"/>
              </w:rPr>
            </w:pPr>
            <w:r>
              <w:rPr>
                <w:lang w:eastAsia="zh-CN"/>
              </w:rPr>
              <w:t>20</w:t>
            </w:r>
          </w:p>
        </w:tc>
        <w:tc>
          <w:tcPr>
            <w:tcW w:w="2430" w:type="dxa"/>
            <w:gridSpan w:val="2"/>
          </w:tcPr>
          <w:p w14:paraId="36CB9BA9" w14:textId="77777777" w:rsidR="005B092C" w:rsidRDefault="00F36B83">
            <w:pPr>
              <w:pStyle w:val="TAL"/>
            </w:pPr>
            <w:r>
              <w:rPr>
                <w:lang w:eastAsia="zh-CN"/>
              </w:rPr>
              <w:t>PacketDelayFailureReport</w:t>
            </w:r>
          </w:p>
        </w:tc>
        <w:tc>
          <w:tcPr>
            <w:tcW w:w="5427" w:type="dxa"/>
            <w:gridSpan w:val="2"/>
          </w:tcPr>
          <w:p w14:paraId="3C1F6827" w14:textId="77777777" w:rsidR="005B092C" w:rsidRDefault="00F36B83">
            <w:pPr>
              <w:pStyle w:val="TAL"/>
            </w:pPr>
            <w:r>
              <w:rPr>
                <w:lang w:eastAsia="zh-CN"/>
              </w:rPr>
              <w:t>This feature indicates the support of packet delay failure report as part of QoS Monitoring procedures. This feature requires that QosMonitoring feature is supported.</w:t>
            </w:r>
          </w:p>
        </w:tc>
      </w:tr>
      <w:tr w:rsidR="005B092C" w14:paraId="0777FDA1" w14:textId="77777777">
        <w:trPr>
          <w:gridBefore w:val="1"/>
          <w:wBefore w:w="33" w:type="dxa"/>
          <w:jc w:val="center"/>
        </w:trPr>
        <w:tc>
          <w:tcPr>
            <w:tcW w:w="1637" w:type="dxa"/>
            <w:gridSpan w:val="2"/>
          </w:tcPr>
          <w:p w14:paraId="34528949" w14:textId="77777777" w:rsidR="005B092C" w:rsidRDefault="00F36B83">
            <w:pPr>
              <w:pStyle w:val="TAL"/>
              <w:rPr>
                <w:lang w:eastAsia="zh-CN"/>
              </w:rPr>
            </w:pPr>
            <w:r>
              <w:rPr>
                <w:lang w:eastAsia="zh-CN"/>
              </w:rPr>
              <w:t>21</w:t>
            </w:r>
          </w:p>
        </w:tc>
        <w:tc>
          <w:tcPr>
            <w:tcW w:w="2430" w:type="dxa"/>
            <w:gridSpan w:val="2"/>
          </w:tcPr>
          <w:p w14:paraId="5D69926E" w14:textId="77777777" w:rsidR="005B092C" w:rsidRDefault="00F36B83">
            <w:pPr>
              <w:pStyle w:val="TAL"/>
              <w:rPr>
                <w:lang w:eastAsia="zh-CN"/>
              </w:rPr>
            </w:pPr>
            <w:r>
              <w:rPr>
                <w:rFonts w:cs="Arial"/>
                <w:szCs w:val="18"/>
                <w:lang w:eastAsia="zh-CN"/>
              </w:rPr>
              <w:t>CommonEASDNAI</w:t>
            </w:r>
          </w:p>
        </w:tc>
        <w:tc>
          <w:tcPr>
            <w:tcW w:w="5427" w:type="dxa"/>
            <w:gridSpan w:val="2"/>
          </w:tcPr>
          <w:p w14:paraId="362368CB" w14:textId="77777777" w:rsidR="005B092C" w:rsidRDefault="00F36B83">
            <w:pPr>
              <w:pStyle w:val="TAL"/>
              <w:rPr>
                <w:lang w:eastAsia="zh-CN"/>
              </w:rPr>
            </w:pPr>
            <w:r>
              <w:rPr>
                <w:rFonts w:eastAsia="Times New Roman"/>
              </w:rPr>
              <w:t>This feature indicates support of enhancements of UP path change event notification. (NOTE 1)</w:t>
            </w:r>
          </w:p>
        </w:tc>
      </w:tr>
      <w:tr w:rsidR="005B092C" w14:paraId="10BB8E91" w14:textId="77777777">
        <w:trPr>
          <w:gridBefore w:val="1"/>
          <w:wBefore w:w="33" w:type="dxa"/>
          <w:jc w:val="center"/>
        </w:trPr>
        <w:tc>
          <w:tcPr>
            <w:tcW w:w="1637" w:type="dxa"/>
            <w:gridSpan w:val="2"/>
          </w:tcPr>
          <w:p w14:paraId="2149C0B6" w14:textId="77777777" w:rsidR="005B092C" w:rsidRDefault="00F36B83">
            <w:pPr>
              <w:pStyle w:val="TAL"/>
              <w:rPr>
                <w:lang w:eastAsia="zh-CN"/>
              </w:rPr>
            </w:pPr>
            <w:r>
              <w:rPr>
                <w:lang w:eastAsia="zh-CN"/>
              </w:rPr>
              <w:t>22</w:t>
            </w:r>
          </w:p>
        </w:tc>
        <w:tc>
          <w:tcPr>
            <w:tcW w:w="2430" w:type="dxa"/>
            <w:gridSpan w:val="2"/>
          </w:tcPr>
          <w:p w14:paraId="2572DAF0" w14:textId="77777777" w:rsidR="005B092C" w:rsidRDefault="00F36B83">
            <w:pPr>
              <w:pStyle w:val="TAL"/>
              <w:rPr>
                <w:rFonts w:cs="Arial"/>
                <w:szCs w:val="18"/>
                <w:lang w:eastAsia="zh-CN"/>
              </w:rPr>
            </w:pPr>
            <w:r>
              <w:t>PduSessionInfo</w:t>
            </w:r>
          </w:p>
        </w:tc>
        <w:tc>
          <w:tcPr>
            <w:tcW w:w="5427" w:type="dxa"/>
            <w:gridSpan w:val="2"/>
          </w:tcPr>
          <w:p w14:paraId="4245F457" w14:textId="77777777" w:rsidR="005B092C" w:rsidRDefault="00F36B83">
            <w:pPr>
              <w:pStyle w:val="TAL"/>
              <w:rPr>
                <w:rFonts w:eastAsia="Times New Roman"/>
              </w:rPr>
            </w:pPr>
            <w:r>
              <w:t>This feature indicates support for PDU Session parameters information.</w:t>
            </w:r>
          </w:p>
        </w:tc>
      </w:tr>
      <w:tr w:rsidR="005B092C" w14:paraId="09DCACD4" w14:textId="77777777">
        <w:trPr>
          <w:gridBefore w:val="1"/>
          <w:wBefore w:w="33" w:type="dxa"/>
          <w:jc w:val="center"/>
        </w:trPr>
        <w:tc>
          <w:tcPr>
            <w:tcW w:w="1637" w:type="dxa"/>
            <w:gridSpan w:val="2"/>
          </w:tcPr>
          <w:p w14:paraId="065905CE" w14:textId="77777777" w:rsidR="005B092C" w:rsidRDefault="00F36B83">
            <w:pPr>
              <w:pStyle w:val="TAL"/>
              <w:rPr>
                <w:lang w:eastAsia="zh-CN"/>
              </w:rPr>
            </w:pPr>
            <w:r>
              <w:rPr>
                <w:lang w:eastAsia="zh-CN"/>
              </w:rPr>
              <w:t>23</w:t>
            </w:r>
          </w:p>
        </w:tc>
        <w:tc>
          <w:tcPr>
            <w:tcW w:w="2430" w:type="dxa"/>
            <w:gridSpan w:val="2"/>
          </w:tcPr>
          <w:p w14:paraId="20405AFF" w14:textId="77777777" w:rsidR="005B092C" w:rsidRDefault="00F36B83">
            <w:pPr>
              <w:pStyle w:val="TAL"/>
            </w:pPr>
            <w:r>
              <w:t>EnhDataMgmt</w:t>
            </w:r>
          </w:p>
        </w:tc>
        <w:tc>
          <w:tcPr>
            <w:tcW w:w="5427" w:type="dxa"/>
            <w:gridSpan w:val="2"/>
          </w:tcPr>
          <w:p w14:paraId="5FEFB416" w14:textId="77777777" w:rsidR="005B092C" w:rsidRDefault="00F36B83">
            <w:pPr>
              <w:pStyle w:val="TAL"/>
            </w:pPr>
            <w:r>
              <w:t>Indicates the support of enhanced data management mechanisms. Supporting this feature also requires the support of feature EneNA.</w:t>
            </w:r>
          </w:p>
        </w:tc>
      </w:tr>
      <w:tr w:rsidR="005B092C" w14:paraId="1D5E69EA" w14:textId="77777777">
        <w:trPr>
          <w:gridBefore w:val="1"/>
          <w:wBefore w:w="33" w:type="dxa"/>
          <w:jc w:val="center"/>
        </w:trPr>
        <w:tc>
          <w:tcPr>
            <w:tcW w:w="1637" w:type="dxa"/>
            <w:gridSpan w:val="2"/>
          </w:tcPr>
          <w:p w14:paraId="71DEE5A7" w14:textId="77777777" w:rsidR="005B092C" w:rsidRDefault="00F36B83">
            <w:pPr>
              <w:pStyle w:val="TAL"/>
              <w:rPr>
                <w:lang w:eastAsia="zh-CN"/>
              </w:rPr>
            </w:pPr>
            <w:r>
              <w:rPr>
                <w:lang w:eastAsia="zh-CN"/>
              </w:rPr>
              <w:t>24</w:t>
            </w:r>
          </w:p>
        </w:tc>
        <w:tc>
          <w:tcPr>
            <w:tcW w:w="2430" w:type="dxa"/>
            <w:gridSpan w:val="2"/>
          </w:tcPr>
          <w:p w14:paraId="0F1D310E" w14:textId="77777777" w:rsidR="005B092C" w:rsidRDefault="00F36B83">
            <w:pPr>
              <w:pStyle w:val="TAL"/>
            </w:pPr>
            <w:r>
              <w:t>WlanPerformanceExt_AIML</w:t>
            </w:r>
          </w:p>
        </w:tc>
        <w:tc>
          <w:tcPr>
            <w:tcW w:w="5427" w:type="dxa"/>
            <w:gridSpan w:val="2"/>
          </w:tcPr>
          <w:p w14:paraId="6DEFA373" w14:textId="77777777" w:rsidR="005B092C" w:rsidRDefault="00F36B83">
            <w:pPr>
              <w:pStyle w:val="TAL"/>
            </w:pPr>
            <w:r>
              <w:t>This feature indicates support for the enhancements of WLAN performance supporting AIML, including support of analytics per UE granularity. Supporting this feature also requires the support of feature WlanPerformance.</w:t>
            </w:r>
          </w:p>
        </w:tc>
      </w:tr>
      <w:tr w:rsidR="005B092C" w14:paraId="6425FF5F" w14:textId="77777777">
        <w:trPr>
          <w:gridBefore w:val="1"/>
          <w:wBefore w:w="33" w:type="dxa"/>
          <w:jc w:val="center"/>
        </w:trPr>
        <w:tc>
          <w:tcPr>
            <w:tcW w:w="1637" w:type="dxa"/>
            <w:gridSpan w:val="2"/>
          </w:tcPr>
          <w:p w14:paraId="4A1208A7" w14:textId="77777777" w:rsidR="005B092C" w:rsidRDefault="00F36B83">
            <w:pPr>
              <w:pStyle w:val="TAL"/>
              <w:rPr>
                <w:lang w:eastAsia="zh-CN"/>
              </w:rPr>
            </w:pPr>
            <w:r>
              <w:rPr>
                <w:lang w:eastAsia="zh-CN"/>
              </w:rPr>
              <w:t>25</w:t>
            </w:r>
          </w:p>
        </w:tc>
        <w:tc>
          <w:tcPr>
            <w:tcW w:w="2430" w:type="dxa"/>
            <w:gridSpan w:val="2"/>
          </w:tcPr>
          <w:p w14:paraId="30E2D5EC" w14:textId="77777777" w:rsidR="005B092C" w:rsidRDefault="00F36B83">
            <w:pPr>
              <w:pStyle w:val="TAL"/>
            </w:pPr>
            <w:r>
              <w:rPr>
                <w:rFonts w:cs="Arial"/>
                <w:szCs w:val="18"/>
              </w:rPr>
              <w:t>EasRelocationEnh</w:t>
            </w:r>
          </w:p>
        </w:tc>
        <w:tc>
          <w:tcPr>
            <w:tcW w:w="5427" w:type="dxa"/>
            <w:gridSpan w:val="2"/>
          </w:tcPr>
          <w:p w14:paraId="09357DC1" w14:textId="77777777" w:rsidR="005B092C" w:rsidRDefault="00F36B83">
            <w:pPr>
              <w:pStyle w:val="TAL"/>
            </w:pPr>
            <w:r>
              <w:t>This feature indicates enhanced support of EAS relocation procedures via additional information about the AFs that are responsible for certain EAS.</w:t>
            </w:r>
          </w:p>
        </w:tc>
      </w:tr>
      <w:tr w:rsidR="005B092C" w14:paraId="07EE98AB" w14:textId="77777777">
        <w:trPr>
          <w:gridBefore w:val="1"/>
          <w:wBefore w:w="33" w:type="dxa"/>
          <w:jc w:val="center"/>
        </w:trPr>
        <w:tc>
          <w:tcPr>
            <w:tcW w:w="1637" w:type="dxa"/>
            <w:gridSpan w:val="2"/>
          </w:tcPr>
          <w:p w14:paraId="20C2CA70" w14:textId="77777777" w:rsidR="005B092C" w:rsidRDefault="00F36B83">
            <w:pPr>
              <w:pStyle w:val="TAL"/>
              <w:rPr>
                <w:lang w:eastAsia="zh-CN"/>
              </w:rPr>
            </w:pPr>
            <w:r>
              <w:rPr>
                <w:lang w:eastAsia="zh-CN"/>
              </w:rPr>
              <w:t>26</w:t>
            </w:r>
          </w:p>
        </w:tc>
        <w:tc>
          <w:tcPr>
            <w:tcW w:w="2430" w:type="dxa"/>
            <w:gridSpan w:val="2"/>
          </w:tcPr>
          <w:p w14:paraId="6BDCE5E1" w14:textId="77777777" w:rsidR="005B092C" w:rsidRDefault="00F36B83">
            <w:pPr>
              <w:pStyle w:val="TAL"/>
              <w:rPr>
                <w:rFonts w:cs="Arial"/>
                <w:szCs w:val="18"/>
              </w:rPr>
            </w:pPr>
            <w:r>
              <w:rPr>
                <w:rFonts w:cs="Arial"/>
                <w:szCs w:val="18"/>
                <w:lang w:eastAsia="zh-CN"/>
              </w:rPr>
              <w:t>UPEAS</w:t>
            </w:r>
          </w:p>
        </w:tc>
        <w:tc>
          <w:tcPr>
            <w:tcW w:w="5427" w:type="dxa"/>
            <w:gridSpan w:val="2"/>
          </w:tcPr>
          <w:p w14:paraId="146BD59D" w14:textId="77777777" w:rsidR="005B092C" w:rsidRDefault="00F36B83">
            <w:pPr>
              <w:pStyle w:val="TAL"/>
            </w:pPr>
            <w:r>
              <w:rPr>
                <w:rFonts w:eastAsia="Times New Roman"/>
              </w:rPr>
              <w:t>This feature indicates the support of UPF enhancements for exposure.</w:t>
            </w:r>
          </w:p>
        </w:tc>
      </w:tr>
      <w:tr w:rsidR="005B092C" w14:paraId="18B301C7" w14:textId="77777777">
        <w:trPr>
          <w:gridBefore w:val="1"/>
          <w:wBefore w:w="33" w:type="dxa"/>
          <w:jc w:val="center"/>
        </w:trPr>
        <w:tc>
          <w:tcPr>
            <w:tcW w:w="1637" w:type="dxa"/>
            <w:gridSpan w:val="2"/>
          </w:tcPr>
          <w:p w14:paraId="6763872D" w14:textId="77777777" w:rsidR="005B092C" w:rsidRDefault="00F36B83">
            <w:pPr>
              <w:pStyle w:val="TAL"/>
              <w:rPr>
                <w:lang w:eastAsia="zh-CN"/>
              </w:rPr>
            </w:pPr>
            <w:r>
              <w:rPr>
                <w:lang w:eastAsia="zh-CN"/>
              </w:rPr>
              <w:lastRenderedPageBreak/>
              <w:t>27</w:t>
            </w:r>
          </w:p>
        </w:tc>
        <w:tc>
          <w:tcPr>
            <w:tcW w:w="2430" w:type="dxa"/>
            <w:gridSpan w:val="2"/>
          </w:tcPr>
          <w:p w14:paraId="7045A5E2" w14:textId="77777777" w:rsidR="005B092C" w:rsidRDefault="00F36B83">
            <w:pPr>
              <w:pStyle w:val="TAL"/>
              <w:rPr>
                <w:rFonts w:cs="Arial"/>
                <w:szCs w:val="18"/>
                <w:lang w:eastAsia="zh-CN"/>
              </w:rPr>
            </w:pPr>
            <w:r>
              <w:t>EnSatBackhaulCategoryChg</w:t>
            </w:r>
          </w:p>
        </w:tc>
        <w:tc>
          <w:tcPr>
            <w:tcW w:w="5427" w:type="dxa"/>
            <w:gridSpan w:val="2"/>
          </w:tcPr>
          <w:p w14:paraId="3AF9B574" w14:textId="77777777" w:rsidR="005B092C" w:rsidRDefault="00F36B83">
            <w:pPr>
              <w:pStyle w:val="TAL"/>
              <w:rPr>
                <w:rFonts w:eastAsia="Times New Roman"/>
              </w:rPr>
            </w:pPr>
            <w:r>
              <w:t>This feature indicates the support of notification of a change between different satellite backhaul categories, or dynamic satellite backhaul categories, or between satellite backhaul and non-satellite backhaul.</w:t>
            </w:r>
          </w:p>
        </w:tc>
      </w:tr>
      <w:tr w:rsidR="005B092C" w14:paraId="1B53AC3C" w14:textId="77777777">
        <w:trPr>
          <w:gridBefore w:val="1"/>
          <w:wBefore w:w="33" w:type="dxa"/>
          <w:jc w:val="center"/>
        </w:trPr>
        <w:tc>
          <w:tcPr>
            <w:tcW w:w="1637" w:type="dxa"/>
            <w:gridSpan w:val="2"/>
          </w:tcPr>
          <w:p w14:paraId="2657F295" w14:textId="77777777" w:rsidR="005B092C" w:rsidRDefault="00F36B83">
            <w:pPr>
              <w:pStyle w:val="TAL"/>
              <w:rPr>
                <w:lang w:eastAsia="zh-CN"/>
              </w:rPr>
            </w:pPr>
            <w:r>
              <w:rPr>
                <w:bCs/>
              </w:rPr>
              <w:t>28</w:t>
            </w:r>
          </w:p>
        </w:tc>
        <w:tc>
          <w:tcPr>
            <w:tcW w:w="2430" w:type="dxa"/>
            <w:gridSpan w:val="2"/>
          </w:tcPr>
          <w:p w14:paraId="1701F5F4" w14:textId="77777777" w:rsidR="005B092C" w:rsidRDefault="00F36B83">
            <w:pPr>
              <w:pStyle w:val="TAL"/>
            </w:pPr>
            <w:r>
              <w:rPr>
                <w:lang w:eastAsia="zh-CN"/>
              </w:rPr>
              <w:t>E2eDataVolTransTime</w:t>
            </w:r>
          </w:p>
        </w:tc>
        <w:tc>
          <w:tcPr>
            <w:tcW w:w="5427" w:type="dxa"/>
            <w:gridSpan w:val="2"/>
          </w:tcPr>
          <w:p w14:paraId="4145517B" w14:textId="77777777" w:rsidR="005B092C" w:rsidRDefault="00F36B83">
            <w:pPr>
              <w:pStyle w:val="TAL"/>
            </w:pPr>
            <w:r>
              <w:t xml:space="preserve">This feature indicates support for </w:t>
            </w:r>
            <w:r>
              <w:rPr>
                <w:lang w:eastAsia="ko-KR"/>
              </w:rPr>
              <w:t>E2E data volume transfer time analytics.</w:t>
            </w:r>
          </w:p>
        </w:tc>
      </w:tr>
      <w:tr w:rsidR="005B092C" w14:paraId="6B8EF936" w14:textId="77777777">
        <w:trPr>
          <w:gridBefore w:val="1"/>
          <w:wBefore w:w="33" w:type="dxa"/>
          <w:jc w:val="center"/>
        </w:trPr>
        <w:tc>
          <w:tcPr>
            <w:tcW w:w="1637" w:type="dxa"/>
            <w:gridSpan w:val="2"/>
          </w:tcPr>
          <w:p w14:paraId="74033763" w14:textId="77777777" w:rsidR="005B092C" w:rsidRDefault="00F36B83">
            <w:pPr>
              <w:pStyle w:val="TAL"/>
              <w:rPr>
                <w:bCs/>
              </w:rPr>
            </w:pPr>
            <w:r>
              <w:rPr>
                <w:rFonts w:hint="eastAsia"/>
                <w:bCs/>
                <w:lang w:val="en-US" w:eastAsia="zh-CN"/>
              </w:rPr>
              <w:t>29</w:t>
            </w:r>
          </w:p>
        </w:tc>
        <w:tc>
          <w:tcPr>
            <w:tcW w:w="2430" w:type="dxa"/>
            <w:gridSpan w:val="2"/>
          </w:tcPr>
          <w:p w14:paraId="3A70B6A5" w14:textId="77777777" w:rsidR="005B092C" w:rsidRDefault="00F36B83">
            <w:pPr>
              <w:pStyle w:val="TAL"/>
              <w:rPr>
                <w:lang w:eastAsia="zh-CN"/>
              </w:rPr>
            </w:pPr>
            <w:r>
              <w:rPr>
                <w:rFonts w:hint="eastAsia"/>
                <w:lang w:val="en-US" w:eastAsia="zh-CN"/>
              </w:rPr>
              <w:t>XRM_5G</w:t>
            </w:r>
          </w:p>
        </w:tc>
        <w:tc>
          <w:tcPr>
            <w:tcW w:w="5427" w:type="dxa"/>
            <w:gridSpan w:val="2"/>
          </w:tcPr>
          <w:p w14:paraId="111B9E27" w14:textId="77777777" w:rsidR="005B092C" w:rsidRDefault="00F36B83">
            <w:pPr>
              <w:pStyle w:val="TAL"/>
            </w:pPr>
            <w:r>
              <w:t>This feature indicates the support of multi-modal communication service for extended reality (XR) and interactive media services</w:t>
            </w:r>
            <w:r>
              <w:rPr>
                <w:lang w:eastAsia="ko-KR"/>
              </w:rPr>
              <w:t>.</w:t>
            </w:r>
          </w:p>
        </w:tc>
      </w:tr>
      <w:tr w:rsidR="005B092C" w14:paraId="7E1C5B90" w14:textId="77777777">
        <w:trPr>
          <w:gridBefore w:val="1"/>
          <w:wBefore w:w="33" w:type="dxa"/>
          <w:jc w:val="center"/>
          <w:ins w:id="105" w:author="CMCC" w:date="2023-09-23T20:18:00Z"/>
        </w:trPr>
        <w:tc>
          <w:tcPr>
            <w:tcW w:w="1637" w:type="dxa"/>
            <w:gridSpan w:val="2"/>
          </w:tcPr>
          <w:p w14:paraId="66FB6B8D" w14:textId="77777777" w:rsidR="005B092C" w:rsidRDefault="00F36B83">
            <w:pPr>
              <w:pStyle w:val="TAL"/>
              <w:rPr>
                <w:ins w:id="106" w:author="CMCC" w:date="2023-09-23T20:18:00Z"/>
                <w:bCs/>
                <w:lang w:val="en-US" w:eastAsia="zh-CN"/>
              </w:rPr>
            </w:pPr>
            <w:ins w:id="107" w:author="CMCC" w:date="2023-09-23T20:18:00Z">
              <w:r>
                <w:rPr>
                  <w:rFonts w:hint="eastAsia"/>
                  <w:bCs/>
                  <w:lang w:val="en-US" w:eastAsia="zh-CN"/>
                </w:rPr>
                <w:t>30</w:t>
              </w:r>
            </w:ins>
          </w:p>
        </w:tc>
        <w:tc>
          <w:tcPr>
            <w:tcW w:w="2430" w:type="dxa"/>
            <w:gridSpan w:val="2"/>
          </w:tcPr>
          <w:p w14:paraId="5659DF75" w14:textId="77777777" w:rsidR="005B092C" w:rsidRDefault="00F36B83">
            <w:pPr>
              <w:pStyle w:val="TAL"/>
              <w:rPr>
                <w:ins w:id="108" w:author="CMCC" w:date="2023-09-23T20:18:00Z"/>
                <w:lang w:val="en-US" w:eastAsia="zh-CN"/>
              </w:rPr>
            </w:pPr>
            <w:ins w:id="109" w:author="CMCC" w:date="2023-09-23T20:19:00Z">
              <w:r>
                <w:rPr>
                  <w:rFonts w:hint="eastAsia"/>
                </w:rPr>
                <w:t>EnQoSMon</w:t>
              </w:r>
            </w:ins>
          </w:p>
        </w:tc>
        <w:tc>
          <w:tcPr>
            <w:tcW w:w="5427" w:type="dxa"/>
            <w:gridSpan w:val="2"/>
          </w:tcPr>
          <w:p w14:paraId="50DE602C" w14:textId="77777777" w:rsidR="005B092C" w:rsidRDefault="00F36B83">
            <w:pPr>
              <w:pStyle w:val="TAL"/>
              <w:rPr>
                <w:ins w:id="110" w:author="CMCC" w:date="2023-09-23T20:18:00Z"/>
              </w:rPr>
            </w:pPr>
            <w:ins w:id="111" w:author="CMCC" w:date="2023-09-23T20:19:00Z">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ins>
          </w:p>
        </w:tc>
      </w:tr>
      <w:tr w:rsidR="005B092C" w14:paraId="6E516714" w14:textId="77777777">
        <w:trPr>
          <w:gridBefore w:val="1"/>
          <w:wBefore w:w="33" w:type="dxa"/>
          <w:jc w:val="center"/>
        </w:trPr>
        <w:tc>
          <w:tcPr>
            <w:tcW w:w="9494" w:type="dxa"/>
            <w:gridSpan w:val="6"/>
          </w:tcPr>
          <w:p w14:paraId="20F18C84" w14:textId="77777777" w:rsidR="005B092C" w:rsidRDefault="00F36B83">
            <w:pPr>
              <w:pStyle w:val="TAN"/>
              <w:ind w:left="400" w:hanging="400"/>
            </w:pPr>
            <w:r>
              <w:t>NOTE 1:</w:t>
            </w:r>
            <w:r>
              <w:tab/>
              <w:t>SMF determines the support of this feature by the NF service consumer as part of the implicit subscription information provided by the PCF as described in 3GPP TS 29.512 [14].</w:t>
            </w:r>
          </w:p>
          <w:p w14:paraId="6DA85853" w14:textId="77777777" w:rsidR="005B092C" w:rsidRDefault="00F36B83">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43EC5F14" w14:textId="77777777" w:rsidR="005B092C" w:rsidRDefault="005B092C">
      <w:bookmarkStart w:id="112" w:name="historyclause"/>
    </w:p>
    <w:p w14:paraId="5E0862FF" w14:textId="77777777" w:rsidR="005B092C" w:rsidRDefault="00F36B83">
      <w:pPr>
        <w:pStyle w:val="EditorsNote"/>
        <w:rPr>
          <w:del w:id="113" w:author="CMCC" w:date="2023-09-23T20:41:00Z"/>
        </w:rPr>
      </w:pPr>
      <w:del w:id="114" w:author="CMCC" w:date="2023-09-23T20:41:00Z">
        <w:r>
          <w:delText>Editor's Note:</w:delText>
        </w:r>
        <w:r>
          <w:tab/>
          <w:delText>It is FFS of XRM_5G feature name and feature granularity.</w:delText>
        </w:r>
      </w:del>
    </w:p>
    <w:bookmarkEnd w:id="112"/>
    <w:p w14:paraId="02CABD96" w14:textId="77777777" w:rsidR="005B092C" w:rsidRDefault="005B092C"/>
    <w:p w14:paraId="36D7DB04" w14:textId="77777777" w:rsidR="005B092C" w:rsidRDefault="005B092C"/>
    <w:p w14:paraId="11F9F2CA" w14:textId="77777777" w:rsidR="005B092C" w:rsidRDefault="005B092C"/>
    <w:p w14:paraId="3CE3DAB1" w14:textId="77777777" w:rsidR="005B092C" w:rsidRDefault="00F36B83">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0C4991B2" w14:textId="77777777" w:rsidR="005B092C" w:rsidRDefault="00F36B83">
      <w:pPr>
        <w:pStyle w:val="1"/>
      </w:pPr>
      <w:bookmarkStart w:id="115" w:name="_Toc51761318"/>
      <w:bookmarkStart w:id="116" w:name="_Toc56672248"/>
      <w:bookmarkStart w:id="117" w:name="_Toc28011605"/>
      <w:bookmarkStart w:id="118" w:name="_Toc43298238"/>
      <w:bookmarkStart w:id="119" w:name="_Toc66277806"/>
      <w:bookmarkStart w:id="120" w:name="_Toc138686861"/>
      <w:bookmarkStart w:id="121" w:name="_Toc45133015"/>
      <w:bookmarkStart w:id="122" w:name="_Toc39063180"/>
      <w:bookmarkStart w:id="123" w:name="_Toc49935482"/>
      <w:bookmarkStart w:id="124" w:name="_Toc50023828"/>
      <w:bookmarkStart w:id="125" w:name="_Toc36037746"/>
      <w:bookmarkStart w:id="126" w:name="_Toc34210721"/>
      <w:r>
        <w:t>A.2</w:t>
      </w:r>
      <w:r>
        <w:tab/>
        <w:t>Nsmf_EventExposure</w:t>
      </w:r>
      <w:r>
        <w:rPr>
          <w:lang w:eastAsia="zh-CN"/>
        </w:rPr>
        <w:t xml:space="preserve"> </w:t>
      </w:r>
      <w:r>
        <w:t>API</w:t>
      </w:r>
      <w:bookmarkEnd w:id="115"/>
      <w:bookmarkEnd w:id="116"/>
      <w:bookmarkEnd w:id="117"/>
      <w:bookmarkEnd w:id="118"/>
      <w:bookmarkEnd w:id="119"/>
      <w:bookmarkEnd w:id="120"/>
      <w:bookmarkEnd w:id="121"/>
      <w:bookmarkEnd w:id="122"/>
      <w:bookmarkEnd w:id="123"/>
      <w:bookmarkEnd w:id="124"/>
      <w:bookmarkEnd w:id="125"/>
      <w:bookmarkEnd w:id="126"/>
    </w:p>
    <w:p w14:paraId="7D670186" w14:textId="77777777" w:rsidR="005B092C" w:rsidRDefault="00F36B83">
      <w:pPr>
        <w:pStyle w:val="PL"/>
      </w:pPr>
      <w:bookmarkStart w:id="127" w:name="_Hlk515634373"/>
      <w:bookmarkStart w:id="128" w:name="_Hlk515642979"/>
      <w:r>
        <w:t>openapi: 3.0.0</w:t>
      </w:r>
    </w:p>
    <w:p w14:paraId="73B263CB" w14:textId="77777777" w:rsidR="005B092C" w:rsidRDefault="005B092C">
      <w:pPr>
        <w:pStyle w:val="PL"/>
      </w:pPr>
    </w:p>
    <w:p w14:paraId="1DAB552A" w14:textId="77777777" w:rsidR="005B092C" w:rsidRDefault="00F36B83">
      <w:pPr>
        <w:pStyle w:val="PL"/>
      </w:pPr>
      <w:r>
        <w:t>info:</w:t>
      </w:r>
    </w:p>
    <w:p w14:paraId="50EEEDD2" w14:textId="77777777" w:rsidR="005B092C" w:rsidRDefault="00F36B83">
      <w:pPr>
        <w:pStyle w:val="PL"/>
      </w:pPr>
      <w:r>
        <w:t xml:space="preserve">  version: </w:t>
      </w:r>
      <w:r>
        <w:rPr>
          <w:rFonts w:cs="Courier New"/>
          <w:szCs w:val="16"/>
        </w:rPr>
        <w:t>1.3.0-alpha.4</w:t>
      </w:r>
    </w:p>
    <w:p w14:paraId="792668A7" w14:textId="77777777" w:rsidR="005B092C" w:rsidRDefault="00F36B83">
      <w:pPr>
        <w:pStyle w:val="PL"/>
      </w:pPr>
      <w:r>
        <w:t xml:space="preserve">  title: Nsmf_EventExposure</w:t>
      </w:r>
    </w:p>
    <w:p w14:paraId="5189C6ED" w14:textId="77777777" w:rsidR="005B092C" w:rsidRDefault="00F36B83">
      <w:pPr>
        <w:pStyle w:val="PL"/>
      </w:pPr>
      <w:bookmarkStart w:id="129" w:name="_Hlk514243590"/>
      <w:r>
        <w:t xml:space="preserve">  description: |</w:t>
      </w:r>
    </w:p>
    <w:p w14:paraId="2DA16078" w14:textId="77777777" w:rsidR="005B092C" w:rsidRDefault="00F36B83">
      <w:pPr>
        <w:pStyle w:val="PL"/>
      </w:pPr>
      <w:r>
        <w:t xml:space="preserve">    Session Management Event Exposure Service.  </w:t>
      </w:r>
    </w:p>
    <w:p w14:paraId="22FEA46D" w14:textId="77777777" w:rsidR="005B092C" w:rsidRDefault="00F36B83">
      <w:pPr>
        <w:pStyle w:val="PL"/>
      </w:pPr>
      <w:r>
        <w:t xml:space="preserve">    © 2023, 3GPP Organizational Partners (ARIB, ATIS, CCSA, ETSI, TSDSI, TTA, TTC).  </w:t>
      </w:r>
    </w:p>
    <w:p w14:paraId="1DF6B25B" w14:textId="77777777" w:rsidR="005B092C" w:rsidRDefault="00F36B83">
      <w:pPr>
        <w:pStyle w:val="PL"/>
      </w:pPr>
      <w:r>
        <w:t xml:space="preserve">    All rights reserved.</w:t>
      </w:r>
    </w:p>
    <w:p w14:paraId="1C250ED9" w14:textId="77777777" w:rsidR="005B092C" w:rsidRDefault="005B092C">
      <w:pPr>
        <w:pStyle w:val="PL"/>
      </w:pPr>
    </w:p>
    <w:p w14:paraId="54B760BD" w14:textId="77777777" w:rsidR="005B092C" w:rsidRDefault="00F36B83">
      <w:pPr>
        <w:pStyle w:val="PL"/>
      </w:pPr>
      <w:r>
        <w:t>externalDocs:</w:t>
      </w:r>
    </w:p>
    <w:p w14:paraId="1A071E8F" w14:textId="77777777" w:rsidR="005B092C" w:rsidRDefault="00F36B83">
      <w:pPr>
        <w:pStyle w:val="PL"/>
      </w:pPr>
      <w:r>
        <w:t xml:space="preserve">  description: 3GPP TS 29.508 V18.3.0; 5G System; Session Management Event Exposure Service.</w:t>
      </w:r>
    </w:p>
    <w:p w14:paraId="1E2C1D02" w14:textId="77777777" w:rsidR="005B092C" w:rsidRDefault="00F36B83">
      <w:pPr>
        <w:pStyle w:val="PL"/>
      </w:pPr>
      <w:r>
        <w:t xml:space="preserve">  url: https://www.3gpp.org/ftp/Specs/archive/29_series/29.508/</w:t>
      </w:r>
    </w:p>
    <w:bookmarkEnd w:id="129"/>
    <w:p w14:paraId="1D618D07" w14:textId="77777777" w:rsidR="005B092C" w:rsidRDefault="005B092C">
      <w:pPr>
        <w:pStyle w:val="PL"/>
      </w:pPr>
    </w:p>
    <w:p w14:paraId="426BFAF8" w14:textId="77777777" w:rsidR="005B092C" w:rsidRDefault="00F36B83">
      <w:pPr>
        <w:pStyle w:val="PL"/>
      </w:pPr>
      <w:r>
        <w:t>servers:</w:t>
      </w:r>
    </w:p>
    <w:p w14:paraId="4387C320" w14:textId="77777777" w:rsidR="005B092C" w:rsidRDefault="00F36B83">
      <w:pPr>
        <w:pStyle w:val="PL"/>
      </w:pPr>
      <w:r>
        <w:t xml:space="preserve">  - url: '{apiRoot}/nsmf-event-exposure/v1'</w:t>
      </w:r>
    </w:p>
    <w:p w14:paraId="4A5583F5" w14:textId="77777777" w:rsidR="005B092C" w:rsidRDefault="00F36B83">
      <w:pPr>
        <w:pStyle w:val="PL"/>
      </w:pPr>
      <w:r>
        <w:t xml:space="preserve">    variables:</w:t>
      </w:r>
    </w:p>
    <w:p w14:paraId="4DB425F8" w14:textId="77777777" w:rsidR="005B092C" w:rsidRDefault="00F36B83">
      <w:pPr>
        <w:pStyle w:val="PL"/>
      </w:pPr>
      <w:r>
        <w:t xml:space="preserve">      apiRoot:</w:t>
      </w:r>
    </w:p>
    <w:p w14:paraId="13217E60" w14:textId="77777777" w:rsidR="005B092C" w:rsidRDefault="00F36B83">
      <w:pPr>
        <w:pStyle w:val="PL"/>
      </w:pPr>
      <w:r>
        <w:t xml:space="preserve">        default: https://example.com</w:t>
      </w:r>
    </w:p>
    <w:p w14:paraId="06F9F634" w14:textId="77777777" w:rsidR="005B092C" w:rsidRDefault="00F36B83">
      <w:pPr>
        <w:pStyle w:val="PL"/>
      </w:pPr>
      <w:r>
        <w:t xml:space="preserve">        description: apiRoot as defined in clause 4.4 of 3GPP TS 29.501</w:t>
      </w:r>
    </w:p>
    <w:p w14:paraId="3E66EDC0" w14:textId="77777777" w:rsidR="005B092C" w:rsidRDefault="005B092C">
      <w:pPr>
        <w:pStyle w:val="PL"/>
        <w:rPr>
          <w:lang w:val="en-US"/>
        </w:rPr>
      </w:pPr>
    </w:p>
    <w:p w14:paraId="0DBBB5D2" w14:textId="77777777" w:rsidR="005B092C" w:rsidRDefault="00F36B83">
      <w:pPr>
        <w:pStyle w:val="PL"/>
        <w:rPr>
          <w:lang w:val="en-US"/>
        </w:rPr>
      </w:pPr>
      <w:r>
        <w:rPr>
          <w:lang w:val="en-US"/>
        </w:rPr>
        <w:t>security:</w:t>
      </w:r>
    </w:p>
    <w:p w14:paraId="753AEF4F" w14:textId="77777777" w:rsidR="005B092C" w:rsidRDefault="00F36B83">
      <w:pPr>
        <w:pStyle w:val="PL"/>
        <w:rPr>
          <w:lang w:val="en-US"/>
        </w:rPr>
      </w:pPr>
      <w:r>
        <w:rPr>
          <w:lang w:val="en-US"/>
        </w:rPr>
        <w:t xml:space="preserve">  - {}</w:t>
      </w:r>
    </w:p>
    <w:p w14:paraId="70FBA87A" w14:textId="77777777" w:rsidR="005B092C" w:rsidRDefault="00F36B83">
      <w:pPr>
        <w:pStyle w:val="PL"/>
        <w:rPr>
          <w:lang w:val="en-US"/>
        </w:rPr>
      </w:pPr>
      <w:r>
        <w:rPr>
          <w:lang w:val="en-US"/>
        </w:rPr>
        <w:t xml:space="preserve">  - oAuth2ClientCredentials:</w:t>
      </w:r>
    </w:p>
    <w:p w14:paraId="017B370D" w14:textId="77777777" w:rsidR="005B092C" w:rsidRDefault="00F36B83">
      <w:pPr>
        <w:pStyle w:val="PL"/>
        <w:rPr>
          <w:lang w:val="en-US"/>
        </w:rPr>
      </w:pPr>
      <w:r>
        <w:rPr>
          <w:lang w:val="en-US"/>
        </w:rPr>
        <w:t xml:space="preserve">    - </w:t>
      </w:r>
      <w:r>
        <w:t>nsmf-event-exposure</w:t>
      </w:r>
    </w:p>
    <w:p w14:paraId="6EFBA265" w14:textId="77777777" w:rsidR="005B092C" w:rsidRDefault="005B092C">
      <w:pPr>
        <w:pStyle w:val="PL"/>
      </w:pPr>
    </w:p>
    <w:p w14:paraId="4691F122" w14:textId="77777777" w:rsidR="005B092C" w:rsidRDefault="00F36B83">
      <w:pPr>
        <w:pStyle w:val="PL"/>
      </w:pPr>
      <w:r>
        <w:t>paths:</w:t>
      </w:r>
    </w:p>
    <w:p w14:paraId="67DC6EB4" w14:textId="77777777" w:rsidR="005B092C" w:rsidRDefault="00F36B83">
      <w:pPr>
        <w:pStyle w:val="PL"/>
      </w:pPr>
      <w:r>
        <w:t xml:space="preserve">  /subscriptions:</w:t>
      </w:r>
    </w:p>
    <w:p w14:paraId="0E8FE8ED" w14:textId="77777777" w:rsidR="005B092C" w:rsidRDefault="00F36B83">
      <w:pPr>
        <w:pStyle w:val="PL"/>
      </w:pPr>
      <w:r>
        <w:t xml:space="preserve">    post:</w:t>
      </w:r>
    </w:p>
    <w:p w14:paraId="41E79767" w14:textId="77777777" w:rsidR="005B092C" w:rsidRDefault="00F36B83">
      <w:pPr>
        <w:pStyle w:val="PL"/>
      </w:pPr>
      <w:r>
        <w:t xml:space="preserve">      operationId: CreateIndividualSubcription</w:t>
      </w:r>
    </w:p>
    <w:p w14:paraId="6CA812F2" w14:textId="77777777" w:rsidR="005B092C" w:rsidRDefault="00F36B83">
      <w:pPr>
        <w:pStyle w:val="PL"/>
      </w:pPr>
      <w:r>
        <w:t xml:space="preserve">      summary: Create an individual subscription for event notifications from the SMF</w:t>
      </w:r>
    </w:p>
    <w:p w14:paraId="06EBC787" w14:textId="77777777" w:rsidR="005B092C" w:rsidRDefault="00F36B83">
      <w:pPr>
        <w:pStyle w:val="PL"/>
      </w:pPr>
      <w:r>
        <w:t xml:space="preserve">      tags:</w:t>
      </w:r>
    </w:p>
    <w:p w14:paraId="1E523207" w14:textId="77777777" w:rsidR="005B092C" w:rsidRDefault="00F36B83">
      <w:pPr>
        <w:pStyle w:val="PL"/>
      </w:pPr>
      <w:r>
        <w:t xml:space="preserve">        - Subscriptions (Collection)</w:t>
      </w:r>
    </w:p>
    <w:p w14:paraId="525601EC" w14:textId="77777777" w:rsidR="005B092C" w:rsidRDefault="00F36B83">
      <w:pPr>
        <w:pStyle w:val="PL"/>
      </w:pPr>
      <w:r>
        <w:t xml:space="preserve">      requestBody:</w:t>
      </w:r>
    </w:p>
    <w:p w14:paraId="48948A3C" w14:textId="77777777" w:rsidR="005B092C" w:rsidRDefault="00F36B83">
      <w:pPr>
        <w:pStyle w:val="PL"/>
      </w:pPr>
      <w:r>
        <w:t xml:space="preserve">        required: true</w:t>
      </w:r>
    </w:p>
    <w:p w14:paraId="0587EEED" w14:textId="77777777" w:rsidR="005B092C" w:rsidRDefault="00F36B83">
      <w:pPr>
        <w:pStyle w:val="PL"/>
      </w:pPr>
      <w:r>
        <w:t xml:space="preserve">        content:</w:t>
      </w:r>
    </w:p>
    <w:p w14:paraId="4AE5A661" w14:textId="77777777" w:rsidR="005B092C" w:rsidRDefault="00F36B83">
      <w:pPr>
        <w:pStyle w:val="PL"/>
      </w:pPr>
      <w:r>
        <w:t xml:space="preserve">          application/json:</w:t>
      </w:r>
    </w:p>
    <w:p w14:paraId="672CBE7D" w14:textId="77777777" w:rsidR="005B092C" w:rsidRDefault="00F36B83">
      <w:pPr>
        <w:pStyle w:val="PL"/>
      </w:pPr>
      <w:r>
        <w:t xml:space="preserve">            schema:</w:t>
      </w:r>
    </w:p>
    <w:p w14:paraId="3A94A6CA" w14:textId="77777777" w:rsidR="005B092C" w:rsidRDefault="00F36B83">
      <w:pPr>
        <w:pStyle w:val="PL"/>
      </w:pPr>
      <w:r>
        <w:t xml:space="preserve">              $ref: '#/components/schemas/NsmfEventExposure'</w:t>
      </w:r>
    </w:p>
    <w:p w14:paraId="73CF6401" w14:textId="77777777" w:rsidR="005B092C" w:rsidRDefault="00F36B83">
      <w:pPr>
        <w:pStyle w:val="PL"/>
      </w:pPr>
      <w:r>
        <w:t xml:space="preserve">      responses:</w:t>
      </w:r>
    </w:p>
    <w:p w14:paraId="763C6548" w14:textId="77777777" w:rsidR="005B092C" w:rsidRDefault="00F36B83">
      <w:pPr>
        <w:pStyle w:val="PL"/>
      </w:pPr>
      <w:r>
        <w:t xml:space="preserve">        '201':</w:t>
      </w:r>
    </w:p>
    <w:p w14:paraId="06068328" w14:textId="77777777" w:rsidR="005B092C" w:rsidRDefault="00F36B83">
      <w:pPr>
        <w:pStyle w:val="PL"/>
      </w:pPr>
      <w:r>
        <w:t xml:space="preserve">          description: Created.</w:t>
      </w:r>
    </w:p>
    <w:p w14:paraId="42E23CB8" w14:textId="77777777" w:rsidR="005B092C" w:rsidRDefault="00F36B83">
      <w:pPr>
        <w:pStyle w:val="PL"/>
      </w:pPr>
      <w:r>
        <w:lastRenderedPageBreak/>
        <w:t xml:space="preserve">          headers:</w:t>
      </w:r>
    </w:p>
    <w:p w14:paraId="7C40389B" w14:textId="77777777" w:rsidR="005B092C" w:rsidRDefault="00F36B83">
      <w:pPr>
        <w:pStyle w:val="PL"/>
      </w:pPr>
      <w:r>
        <w:t xml:space="preserve">            Location:</w:t>
      </w:r>
    </w:p>
    <w:p w14:paraId="46C88360" w14:textId="77777777" w:rsidR="005B092C" w:rsidRDefault="00F36B83">
      <w:pPr>
        <w:pStyle w:val="PL"/>
      </w:pPr>
      <w:r>
        <w:t xml:space="preserve">              description: &gt;</w:t>
      </w:r>
    </w:p>
    <w:p w14:paraId="1564D777" w14:textId="77777777" w:rsidR="005B092C" w:rsidRDefault="00F36B83">
      <w:pPr>
        <w:pStyle w:val="PL"/>
      </w:pPr>
      <w:r>
        <w:t xml:space="preserve">                Contains the URI of the newly created resource, according to the structure</w:t>
      </w:r>
    </w:p>
    <w:p w14:paraId="58AA9EAF" w14:textId="77777777" w:rsidR="005B092C" w:rsidRDefault="00F36B83">
      <w:pPr>
        <w:pStyle w:val="PL"/>
      </w:pPr>
      <w:r>
        <w:t xml:space="preserve">                {apiRoot}/nsmf-event-exposure/v1/subscriptions/{subId}</w:t>
      </w:r>
    </w:p>
    <w:p w14:paraId="24969118" w14:textId="77777777" w:rsidR="005B092C" w:rsidRDefault="00F36B83">
      <w:pPr>
        <w:pStyle w:val="PL"/>
      </w:pPr>
      <w:r>
        <w:t xml:space="preserve">              required: true</w:t>
      </w:r>
    </w:p>
    <w:p w14:paraId="3F490050" w14:textId="77777777" w:rsidR="005B092C" w:rsidRDefault="00F36B83">
      <w:pPr>
        <w:pStyle w:val="PL"/>
      </w:pPr>
      <w:r>
        <w:t xml:space="preserve">              schema:</w:t>
      </w:r>
    </w:p>
    <w:p w14:paraId="6E9DD88C" w14:textId="77777777" w:rsidR="005B092C" w:rsidRDefault="00F36B83">
      <w:pPr>
        <w:pStyle w:val="PL"/>
      </w:pPr>
      <w:r>
        <w:t xml:space="preserve">                type: string</w:t>
      </w:r>
    </w:p>
    <w:p w14:paraId="38896ABF" w14:textId="77777777" w:rsidR="005B092C" w:rsidRDefault="00F36B83">
      <w:pPr>
        <w:pStyle w:val="PL"/>
      </w:pPr>
      <w:r>
        <w:t xml:space="preserve">          content:</w:t>
      </w:r>
    </w:p>
    <w:p w14:paraId="0AD0ECD8" w14:textId="77777777" w:rsidR="005B092C" w:rsidRDefault="00F36B83">
      <w:pPr>
        <w:pStyle w:val="PL"/>
      </w:pPr>
      <w:r>
        <w:t xml:space="preserve">            application/json:</w:t>
      </w:r>
    </w:p>
    <w:p w14:paraId="0C1ACA94" w14:textId="77777777" w:rsidR="005B092C" w:rsidRDefault="00F36B83">
      <w:pPr>
        <w:pStyle w:val="PL"/>
      </w:pPr>
      <w:r>
        <w:t xml:space="preserve">              schema:</w:t>
      </w:r>
    </w:p>
    <w:p w14:paraId="7ADA3467" w14:textId="77777777" w:rsidR="005B092C" w:rsidRDefault="00F36B83">
      <w:pPr>
        <w:pStyle w:val="PL"/>
      </w:pPr>
      <w:r>
        <w:t xml:space="preserve">                $ref: '#/components/schemas/NsmfEventExposure'</w:t>
      </w:r>
    </w:p>
    <w:p w14:paraId="20194CCE" w14:textId="77777777" w:rsidR="005B092C" w:rsidRDefault="00F36B83">
      <w:pPr>
        <w:pStyle w:val="PL"/>
      </w:pPr>
      <w:r>
        <w:t xml:space="preserve">        '400':</w:t>
      </w:r>
    </w:p>
    <w:p w14:paraId="05A43835" w14:textId="77777777" w:rsidR="005B092C" w:rsidRDefault="00F36B83">
      <w:pPr>
        <w:pStyle w:val="PL"/>
      </w:pPr>
      <w:r>
        <w:t xml:space="preserve">          $ref: 'TS29571_CommonData.yaml#/components/responses/400'</w:t>
      </w:r>
    </w:p>
    <w:p w14:paraId="080CF3AB" w14:textId="77777777" w:rsidR="005B092C" w:rsidRDefault="00F36B83">
      <w:pPr>
        <w:pStyle w:val="PL"/>
      </w:pPr>
      <w:r>
        <w:t xml:space="preserve">        '401':</w:t>
      </w:r>
    </w:p>
    <w:p w14:paraId="73EC9340" w14:textId="77777777" w:rsidR="005B092C" w:rsidRDefault="00F36B83">
      <w:pPr>
        <w:pStyle w:val="PL"/>
      </w:pPr>
      <w:r>
        <w:t xml:space="preserve">          $ref: 'TS29571_CommonData.yaml#/components/responses/401'</w:t>
      </w:r>
    </w:p>
    <w:p w14:paraId="55D9FDED" w14:textId="77777777" w:rsidR="005B092C" w:rsidRDefault="00F36B83">
      <w:pPr>
        <w:pStyle w:val="PL"/>
      </w:pPr>
      <w:r>
        <w:t xml:space="preserve">        '403':</w:t>
      </w:r>
    </w:p>
    <w:p w14:paraId="26EF5AB8" w14:textId="77777777" w:rsidR="005B092C" w:rsidRDefault="00F36B83">
      <w:pPr>
        <w:pStyle w:val="PL"/>
      </w:pPr>
      <w:r>
        <w:t xml:space="preserve">          $ref: 'TS29571_CommonData.yaml#/components/responses/403'</w:t>
      </w:r>
    </w:p>
    <w:p w14:paraId="477814B8" w14:textId="77777777" w:rsidR="005B092C" w:rsidRDefault="00F36B83">
      <w:pPr>
        <w:pStyle w:val="PL"/>
      </w:pPr>
      <w:r>
        <w:t xml:space="preserve">        '404':</w:t>
      </w:r>
    </w:p>
    <w:p w14:paraId="64BFA272" w14:textId="77777777" w:rsidR="005B092C" w:rsidRDefault="00F36B83">
      <w:pPr>
        <w:pStyle w:val="PL"/>
      </w:pPr>
      <w:r>
        <w:t xml:space="preserve">          $ref: 'TS29571_CommonData.yaml#/components/responses/404'</w:t>
      </w:r>
    </w:p>
    <w:p w14:paraId="26C7D3D2" w14:textId="77777777" w:rsidR="005B092C" w:rsidRDefault="00F36B83">
      <w:pPr>
        <w:pStyle w:val="PL"/>
      </w:pPr>
      <w:r>
        <w:t xml:space="preserve">        '411':</w:t>
      </w:r>
    </w:p>
    <w:p w14:paraId="5B15E20D" w14:textId="77777777" w:rsidR="005B092C" w:rsidRDefault="00F36B83">
      <w:pPr>
        <w:pStyle w:val="PL"/>
      </w:pPr>
      <w:r>
        <w:t xml:space="preserve">          $ref: 'TS29571_CommonData.yaml#/components/responses/411'</w:t>
      </w:r>
    </w:p>
    <w:p w14:paraId="718DE07D" w14:textId="77777777" w:rsidR="005B092C" w:rsidRDefault="00F36B83">
      <w:pPr>
        <w:pStyle w:val="PL"/>
      </w:pPr>
      <w:r>
        <w:t xml:space="preserve">        '413':</w:t>
      </w:r>
    </w:p>
    <w:p w14:paraId="6AEA1E75" w14:textId="77777777" w:rsidR="005B092C" w:rsidRDefault="00F36B83">
      <w:pPr>
        <w:pStyle w:val="PL"/>
      </w:pPr>
      <w:r>
        <w:t xml:space="preserve">          $ref: 'TS29571_CommonData.yaml#/components/responses/413'</w:t>
      </w:r>
    </w:p>
    <w:p w14:paraId="329F62DE" w14:textId="77777777" w:rsidR="005B092C" w:rsidRDefault="00F36B83">
      <w:pPr>
        <w:pStyle w:val="PL"/>
      </w:pPr>
      <w:r>
        <w:t xml:space="preserve">        '415':</w:t>
      </w:r>
    </w:p>
    <w:p w14:paraId="27A0BBF0" w14:textId="77777777" w:rsidR="005B092C" w:rsidRDefault="00F36B83">
      <w:pPr>
        <w:pStyle w:val="PL"/>
      </w:pPr>
      <w:r>
        <w:t xml:space="preserve">          $ref: 'TS29571_CommonData.yaml#/components/responses/415'</w:t>
      </w:r>
    </w:p>
    <w:p w14:paraId="5C569F22" w14:textId="77777777" w:rsidR="005B092C" w:rsidRDefault="00F36B83">
      <w:pPr>
        <w:pStyle w:val="PL"/>
      </w:pPr>
      <w:r>
        <w:t xml:space="preserve">        '429':</w:t>
      </w:r>
    </w:p>
    <w:p w14:paraId="0223B6FE" w14:textId="77777777" w:rsidR="005B092C" w:rsidRDefault="00F36B83">
      <w:pPr>
        <w:pStyle w:val="PL"/>
      </w:pPr>
      <w:r>
        <w:t xml:space="preserve">          $ref: 'TS29571_CommonData.yaml#/components/responses/429'</w:t>
      </w:r>
    </w:p>
    <w:p w14:paraId="2F2FE75F" w14:textId="77777777" w:rsidR="005B092C" w:rsidRDefault="00F36B83">
      <w:pPr>
        <w:pStyle w:val="PL"/>
      </w:pPr>
      <w:r>
        <w:t xml:space="preserve">        '500':</w:t>
      </w:r>
    </w:p>
    <w:p w14:paraId="5BCBEAB9" w14:textId="77777777" w:rsidR="005B092C" w:rsidRDefault="00F36B83">
      <w:pPr>
        <w:pStyle w:val="PL"/>
      </w:pPr>
      <w:r>
        <w:t xml:space="preserve">          $ref: 'TS29571_CommonData.yaml#/components/responses/500'</w:t>
      </w:r>
    </w:p>
    <w:p w14:paraId="38F8A96D" w14:textId="77777777" w:rsidR="005B092C" w:rsidRDefault="00F36B83">
      <w:pPr>
        <w:pStyle w:val="PL"/>
      </w:pPr>
      <w:r>
        <w:t xml:space="preserve">        '502':</w:t>
      </w:r>
    </w:p>
    <w:p w14:paraId="36889BDB" w14:textId="77777777" w:rsidR="005B092C" w:rsidRDefault="00F36B83">
      <w:pPr>
        <w:pStyle w:val="PL"/>
      </w:pPr>
      <w:r>
        <w:t xml:space="preserve">          $ref: 'TS29571_CommonData.yaml#/components/responses/502'</w:t>
      </w:r>
    </w:p>
    <w:p w14:paraId="31CFF18F" w14:textId="77777777" w:rsidR="005B092C" w:rsidRDefault="00F36B83">
      <w:pPr>
        <w:pStyle w:val="PL"/>
      </w:pPr>
      <w:r>
        <w:t xml:space="preserve">        '503':</w:t>
      </w:r>
    </w:p>
    <w:p w14:paraId="1172BBFD" w14:textId="77777777" w:rsidR="005B092C" w:rsidRDefault="00F36B83">
      <w:pPr>
        <w:pStyle w:val="PL"/>
      </w:pPr>
      <w:r>
        <w:t xml:space="preserve">          $ref: 'TS29571_CommonData.yaml#/components/responses/503'</w:t>
      </w:r>
    </w:p>
    <w:p w14:paraId="79A2A5DC" w14:textId="77777777" w:rsidR="005B092C" w:rsidRDefault="00F36B83">
      <w:pPr>
        <w:pStyle w:val="PL"/>
      </w:pPr>
      <w:r>
        <w:t xml:space="preserve">        default:</w:t>
      </w:r>
    </w:p>
    <w:p w14:paraId="6FC1D7AA" w14:textId="77777777" w:rsidR="005B092C" w:rsidRDefault="00F36B83">
      <w:pPr>
        <w:pStyle w:val="PL"/>
      </w:pPr>
      <w:r>
        <w:t xml:space="preserve">          $ref: 'TS29571_CommonData.yaml#/components/responses/default'</w:t>
      </w:r>
    </w:p>
    <w:p w14:paraId="7A7B8094" w14:textId="77777777" w:rsidR="005B092C" w:rsidRDefault="00F36B83">
      <w:pPr>
        <w:pStyle w:val="PL"/>
      </w:pPr>
      <w:r>
        <w:t xml:space="preserve">      callbacks:</w:t>
      </w:r>
    </w:p>
    <w:p w14:paraId="6F00964A" w14:textId="77777777" w:rsidR="005B092C" w:rsidRDefault="00F36B83">
      <w:pPr>
        <w:pStyle w:val="PL"/>
      </w:pPr>
      <w:r>
        <w:t xml:space="preserve">        myNotification:</w:t>
      </w:r>
    </w:p>
    <w:p w14:paraId="04927DB6" w14:textId="77777777" w:rsidR="005B092C" w:rsidRDefault="00F36B83">
      <w:pPr>
        <w:pStyle w:val="PL"/>
      </w:pPr>
      <w:r>
        <w:t xml:space="preserve">          '{$request.body#/notifUri}': </w:t>
      </w:r>
    </w:p>
    <w:p w14:paraId="02ED6718" w14:textId="77777777" w:rsidR="005B092C" w:rsidRDefault="00F36B83">
      <w:pPr>
        <w:pStyle w:val="PL"/>
      </w:pPr>
      <w:r>
        <w:t xml:space="preserve">            post:</w:t>
      </w:r>
    </w:p>
    <w:p w14:paraId="6898AB21" w14:textId="77777777" w:rsidR="005B092C" w:rsidRDefault="00F36B83">
      <w:pPr>
        <w:pStyle w:val="PL"/>
      </w:pPr>
      <w:r>
        <w:t xml:space="preserve">              requestBody:</w:t>
      </w:r>
    </w:p>
    <w:p w14:paraId="43E9FFA9" w14:textId="77777777" w:rsidR="005B092C" w:rsidRDefault="00F36B83">
      <w:pPr>
        <w:pStyle w:val="PL"/>
      </w:pPr>
      <w:r>
        <w:t xml:space="preserve">                required: true</w:t>
      </w:r>
    </w:p>
    <w:p w14:paraId="0301CBBE" w14:textId="77777777" w:rsidR="005B092C" w:rsidRDefault="00F36B83">
      <w:pPr>
        <w:pStyle w:val="PL"/>
      </w:pPr>
      <w:r>
        <w:t xml:space="preserve">                content:</w:t>
      </w:r>
    </w:p>
    <w:p w14:paraId="76F1E73A" w14:textId="77777777" w:rsidR="005B092C" w:rsidRDefault="00F36B83">
      <w:pPr>
        <w:pStyle w:val="PL"/>
      </w:pPr>
      <w:r>
        <w:t xml:space="preserve">                  application/json:</w:t>
      </w:r>
    </w:p>
    <w:p w14:paraId="3940868C" w14:textId="77777777" w:rsidR="005B092C" w:rsidRDefault="00F36B83">
      <w:pPr>
        <w:pStyle w:val="PL"/>
      </w:pPr>
      <w:r>
        <w:t xml:space="preserve">                    schema:</w:t>
      </w:r>
    </w:p>
    <w:p w14:paraId="7B76779B" w14:textId="77777777" w:rsidR="005B092C" w:rsidRDefault="00F36B83">
      <w:pPr>
        <w:pStyle w:val="PL"/>
      </w:pPr>
      <w:r>
        <w:t xml:space="preserve">                      $ref: '#/components/schemas/NsmfEventExposureNotification'</w:t>
      </w:r>
    </w:p>
    <w:p w14:paraId="0AD771D8" w14:textId="77777777" w:rsidR="005B092C" w:rsidRDefault="00F36B83">
      <w:pPr>
        <w:pStyle w:val="PL"/>
      </w:pPr>
      <w:r>
        <w:t xml:space="preserve">              responses:</w:t>
      </w:r>
    </w:p>
    <w:p w14:paraId="06371AC1" w14:textId="77777777" w:rsidR="005B092C" w:rsidRDefault="00F36B83">
      <w:pPr>
        <w:pStyle w:val="PL"/>
      </w:pPr>
      <w:r>
        <w:t xml:space="preserve">                '204':</w:t>
      </w:r>
    </w:p>
    <w:p w14:paraId="0B0A02D5" w14:textId="77777777" w:rsidR="005B092C" w:rsidRDefault="00F36B83">
      <w:pPr>
        <w:pStyle w:val="PL"/>
      </w:pPr>
      <w:r>
        <w:t xml:space="preserve">                  description: No Content, Notification was </w:t>
      </w:r>
      <w:r>
        <w:rPr>
          <w:lang w:val="en-US"/>
        </w:rPr>
        <w:t>successful.</w:t>
      </w:r>
    </w:p>
    <w:p w14:paraId="1A1B5902" w14:textId="77777777" w:rsidR="005B092C" w:rsidRDefault="00F36B83">
      <w:pPr>
        <w:pStyle w:val="PL"/>
      </w:pPr>
      <w:r>
        <w:t xml:space="preserve">                '307':</w:t>
      </w:r>
    </w:p>
    <w:p w14:paraId="26325AF9" w14:textId="77777777" w:rsidR="005B092C" w:rsidRDefault="00F36B83">
      <w:pPr>
        <w:pStyle w:val="PL"/>
      </w:pPr>
      <w:r>
        <w:rPr>
          <w:lang w:val="en-US"/>
        </w:rPr>
        <w:t xml:space="preserve">                  $ref: </w:t>
      </w:r>
      <w:r>
        <w:t>'TS29571_CommonData.yaml#/components/responses/307'</w:t>
      </w:r>
    </w:p>
    <w:p w14:paraId="74D8D39A" w14:textId="77777777" w:rsidR="005B092C" w:rsidRDefault="00F36B83">
      <w:pPr>
        <w:pStyle w:val="PL"/>
      </w:pPr>
      <w:r>
        <w:t xml:space="preserve">                '308':</w:t>
      </w:r>
    </w:p>
    <w:p w14:paraId="3D3AB049" w14:textId="77777777" w:rsidR="005B092C" w:rsidRDefault="00F36B83">
      <w:pPr>
        <w:pStyle w:val="PL"/>
      </w:pPr>
      <w:r>
        <w:rPr>
          <w:lang w:val="en-US"/>
        </w:rPr>
        <w:t xml:space="preserve">                  $ref: </w:t>
      </w:r>
      <w:r>
        <w:t>'TS29571_CommonData.yaml#/components/responses/308'</w:t>
      </w:r>
    </w:p>
    <w:p w14:paraId="0F89A562" w14:textId="77777777" w:rsidR="005B092C" w:rsidRDefault="00F36B83">
      <w:pPr>
        <w:pStyle w:val="PL"/>
      </w:pPr>
      <w:r>
        <w:t xml:space="preserve">                '400':</w:t>
      </w:r>
    </w:p>
    <w:p w14:paraId="2E9A514E" w14:textId="77777777" w:rsidR="005B092C" w:rsidRDefault="00F36B83">
      <w:pPr>
        <w:pStyle w:val="PL"/>
      </w:pPr>
      <w:r>
        <w:t xml:space="preserve">                  $ref: 'TS29571_CommonData.yaml#/components/responses/400'</w:t>
      </w:r>
    </w:p>
    <w:p w14:paraId="712DF9B8" w14:textId="77777777" w:rsidR="005B092C" w:rsidRDefault="00F36B83">
      <w:pPr>
        <w:pStyle w:val="PL"/>
      </w:pPr>
      <w:r>
        <w:t xml:space="preserve">                '401':</w:t>
      </w:r>
    </w:p>
    <w:p w14:paraId="0BD206A0" w14:textId="77777777" w:rsidR="005B092C" w:rsidRDefault="00F36B83">
      <w:pPr>
        <w:pStyle w:val="PL"/>
      </w:pPr>
      <w:r>
        <w:t xml:space="preserve">                  $ref: 'TS29571_CommonData.yaml#/components/responses/401'</w:t>
      </w:r>
    </w:p>
    <w:p w14:paraId="1354E87E" w14:textId="77777777" w:rsidR="005B092C" w:rsidRDefault="00F36B83">
      <w:pPr>
        <w:pStyle w:val="PL"/>
      </w:pPr>
      <w:r>
        <w:t xml:space="preserve">                '403':</w:t>
      </w:r>
    </w:p>
    <w:p w14:paraId="3B67DE60" w14:textId="77777777" w:rsidR="005B092C" w:rsidRDefault="00F36B83">
      <w:pPr>
        <w:pStyle w:val="PL"/>
      </w:pPr>
      <w:r>
        <w:t xml:space="preserve">                  $ref: 'TS29571_CommonData.yaml#/components/responses/403'</w:t>
      </w:r>
    </w:p>
    <w:p w14:paraId="1ACACFFC" w14:textId="77777777" w:rsidR="005B092C" w:rsidRDefault="00F36B83">
      <w:pPr>
        <w:pStyle w:val="PL"/>
      </w:pPr>
      <w:r>
        <w:t xml:space="preserve">                '404':</w:t>
      </w:r>
    </w:p>
    <w:p w14:paraId="7199B87B" w14:textId="77777777" w:rsidR="005B092C" w:rsidRDefault="00F36B83">
      <w:pPr>
        <w:pStyle w:val="PL"/>
      </w:pPr>
      <w:r>
        <w:t xml:space="preserve">                  $ref: 'TS29571_CommonData.yaml#/components/responses/404'</w:t>
      </w:r>
    </w:p>
    <w:p w14:paraId="314740E5" w14:textId="77777777" w:rsidR="005B092C" w:rsidRDefault="00F36B83">
      <w:pPr>
        <w:pStyle w:val="PL"/>
      </w:pPr>
      <w:r>
        <w:t xml:space="preserve">                '411':</w:t>
      </w:r>
    </w:p>
    <w:p w14:paraId="15914E90" w14:textId="77777777" w:rsidR="005B092C" w:rsidRDefault="00F36B83">
      <w:pPr>
        <w:pStyle w:val="PL"/>
      </w:pPr>
      <w:r>
        <w:t xml:space="preserve">                  $ref: 'TS29571_CommonData.yaml#/components/responses/411'</w:t>
      </w:r>
    </w:p>
    <w:p w14:paraId="027F94BA" w14:textId="77777777" w:rsidR="005B092C" w:rsidRDefault="00F36B83">
      <w:pPr>
        <w:pStyle w:val="PL"/>
      </w:pPr>
      <w:r>
        <w:t xml:space="preserve">                '413':</w:t>
      </w:r>
    </w:p>
    <w:p w14:paraId="73794FB3" w14:textId="77777777" w:rsidR="005B092C" w:rsidRDefault="00F36B83">
      <w:pPr>
        <w:pStyle w:val="PL"/>
      </w:pPr>
      <w:r>
        <w:t xml:space="preserve">                  $ref: 'TS29571_CommonData.yaml#/components/responses/413'</w:t>
      </w:r>
    </w:p>
    <w:p w14:paraId="0FF385B6" w14:textId="77777777" w:rsidR="005B092C" w:rsidRDefault="00F36B83">
      <w:pPr>
        <w:pStyle w:val="PL"/>
      </w:pPr>
      <w:r>
        <w:t xml:space="preserve">                '415':</w:t>
      </w:r>
    </w:p>
    <w:p w14:paraId="0C5D4F18" w14:textId="77777777" w:rsidR="005B092C" w:rsidRDefault="00F36B83">
      <w:pPr>
        <w:pStyle w:val="PL"/>
      </w:pPr>
      <w:r>
        <w:t xml:space="preserve">                  $ref: 'TS29571_CommonData.yaml#/components/responses/415'</w:t>
      </w:r>
    </w:p>
    <w:p w14:paraId="72AFF321" w14:textId="77777777" w:rsidR="005B092C" w:rsidRDefault="00F36B83">
      <w:pPr>
        <w:pStyle w:val="PL"/>
      </w:pPr>
      <w:r>
        <w:t xml:space="preserve">                '429':</w:t>
      </w:r>
    </w:p>
    <w:p w14:paraId="630F27A8" w14:textId="77777777" w:rsidR="005B092C" w:rsidRDefault="00F36B83">
      <w:pPr>
        <w:pStyle w:val="PL"/>
      </w:pPr>
      <w:r>
        <w:t xml:space="preserve">                  $ref: 'TS29571_CommonData.yaml#/components/responses/429'</w:t>
      </w:r>
    </w:p>
    <w:p w14:paraId="57713CCF" w14:textId="77777777" w:rsidR="005B092C" w:rsidRDefault="00F36B83">
      <w:pPr>
        <w:pStyle w:val="PL"/>
      </w:pPr>
      <w:r>
        <w:t xml:space="preserve">                '500':</w:t>
      </w:r>
    </w:p>
    <w:p w14:paraId="2E36B6CE" w14:textId="77777777" w:rsidR="005B092C" w:rsidRDefault="00F36B83">
      <w:pPr>
        <w:pStyle w:val="PL"/>
      </w:pPr>
      <w:r>
        <w:t xml:space="preserve">                  $ref: 'TS29571_CommonData.yaml#/components/responses/500'</w:t>
      </w:r>
    </w:p>
    <w:p w14:paraId="040FBC01" w14:textId="77777777" w:rsidR="005B092C" w:rsidRDefault="00F36B83">
      <w:pPr>
        <w:pStyle w:val="PL"/>
      </w:pPr>
      <w:r>
        <w:t xml:space="preserve">                '502':</w:t>
      </w:r>
    </w:p>
    <w:p w14:paraId="6AAC2A8F" w14:textId="77777777" w:rsidR="005B092C" w:rsidRDefault="00F36B83">
      <w:pPr>
        <w:pStyle w:val="PL"/>
      </w:pPr>
      <w:r>
        <w:t xml:space="preserve">                  $ref: 'TS29571_CommonData.yaml#/components/responses/502'</w:t>
      </w:r>
    </w:p>
    <w:p w14:paraId="69E992A1" w14:textId="77777777" w:rsidR="005B092C" w:rsidRDefault="00F36B83">
      <w:pPr>
        <w:pStyle w:val="PL"/>
      </w:pPr>
      <w:r>
        <w:t xml:space="preserve">                '503':</w:t>
      </w:r>
    </w:p>
    <w:p w14:paraId="40AB0CCB" w14:textId="77777777" w:rsidR="005B092C" w:rsidRDefault="00F36B83">
      <w:pPr>
        <w:pStyle w:val="PL"/>
      </w:pPr>
      <w:r>
        <w:t xml:space="preserve">                  $ref: 'TS29571_CommonData.yaml#/components/responses/503'</w:t>
      </w:r>
    </w:p>
    <w:p w14:paraId="7D16AD92" w14:textId="77777777" w:rsidR="005B092C" w:rsidRDefault="00F36B83">
      <w:pPr>
        <w:pStyle w:val="PL"/>
      </w:pPr>
      <w:r>
        <w:t xml:space="preserve">                default:</w:t>
      </w:r>
    </w:p>
    <w:p w14:paraId="6A0DB478" w14:textId="77777777" w:rsidR="005B092C" w:rsidRDefault="00F36B83">
      <w:pPr>
        <w:pStyle w:val="PL"/>
      </w:pPr>
      <w:r>
        <w:t xml:space="preserve">                  $ref: 'TS29571_CommonData.yaml#/components/responses/default'</w:t>
      </w:r>
    </w:p>
    <w:p w14:paraId="2AD1584E" w14:textId="77777777" w:rsidR="005B092C" w:rsidRDefault="00F36B83">
      <w:pPr>
        <w:pStyle w:val="PL"/>
      </w:pPr>
      <w:r>
        <w:t xml:space="preserve">              callbacks:</w:t>
      </w:r>
    </w:p>
    <w:p w14:paraId="3C3573B7" w14:textId="77777777" w:rsidR="005B092C" w:rsidRDefault="00F36B83">
      <w:pPr>
        <w:pStyle w:val="PL"/>
      </w:pPr>
      <w:r>
        <w:lastRenderedPageBreak/>
        <w:t xml:space="preserve">                afAcknowledgement:</w:t>
      </w:r>
    </w:p>
    <w:p w14:paraId="69A502FA" w14:textId="77777777" w:rsidR="005B092C" w:rsidRDefault="00F36B83">
      <w:pPr>
        <w:pStyle w:val="PL"/>
        <w:rPr>
          <w:lang w:val="fr-FR"/>
        </w:rPr>
      </w:pPr>
      <w:r>
        <w:t xml:space="preserve">                  </w:t>
      </w:r>
      <w:r>
        <w:rPr>
          <w:lang w:val="fr-FR"/>
        </w:rPr>
        <w:t>'{request.body#/</w:t>
      </w:r>
      <w:r>
        <w:t>ackUri</w:t>
      </w:r>
      <w:r>
        <w:rPr>
          <w:lang w:val="fr-FR"/>
        </w:rPr>
        <w:t>}':</w:t>
      </w:r>
    </w:p>
    <w:p w14:paraId="7A70264E" w14:textId="77777777" w:rsidR="005B092C" w:rsidRDefault="00F36B83">
      <w:pPr>
        <w:pStyle w:val="PL"/>
      </w:pPr>
      <w:r>
        <w:t xml:space="preserve">                    post:</w:t>
      </w:r>
    </w:p>
    <w:p w14:paraId="3B7A7759" w14:textId="77777777" w:rsidR="005B092C" w:rsidRDefault="00F36B83">
      <w:pPr>
        <w:pStyle w:val="PL"/>
      </w:pPr>
      <w:r>
        <w:t xml:space="preserve">                      requestBody:  # contents of the callback message</w:t>
      </w:r>
    </w:p>
    <w:p w14:paraId="6441524B" w14:textId="77777777" w:rsidR="005B092C" w:rsidRDefault="00F36B83">
      <w:pPr>
        <w:pStyle w:val="PL"/>
        <w:rPr>
          <w:lang w:val="fr-FR"/>
        </w:rPr>
      </w:pPr>
      <w:r>
        <w:t xml:space="preserve">                        required: true</w:t>
      </w:r>
    </w:p>
    <w:p w14:paraId="38FEF398" w14:textId="77777777" w:rsidR="005B092C" w:rsidRDefault="00F36B83">
      <w:pPr>
        <w:pStyle w:val="PL"/>
      </w:pPr>
      <w:r>
        <w:t xml:space="preserve">                        content:</w:t>
      </w:r>
    </w:p>
    <w:p w14:paraId="27D3DAB9" w14:textId="77777777" w:rsidR="005B092C" w:rsidRDefault="00F36B83">
      <w:pPr>
        <w:pStyle w:val="PL"/>
      </w:pPr>
      <w:r>
        <w:t xml:space="preserve">                          application/json:</w:t>
      </w:r>
    </w:p>
    <w:p w14:paraId="057AB025" w14:textId="77777777" w:rsidR="005B092C" w:rsidRDefault="00F36B83">
      <w:pPr>
        <w:pStyle w:val="PL"/>
      </w:pPr>
      <w:r>
        <w:t xml:space="preserve">                            schema:</w:t>
      </w:r>
    </w:p>
    <w:p w14:paraId="4EC4331D" w14:textId="77777777" w:rsidR="005B092C" w:rsidRDefault="00F36B83">
      <w:pPr>
        <w:pStyle w:val="PL"/>
      </w:pPr>
      <w:r>
        <w:t xml:space="preserve">                              $ref: '#/components/schemas/AckOfNotify'</w:t>
      </w:r>
    </w:p>
    <w:p w14:paraId="57E9B7CD" w14:textId="77777777" w:rsidR="005B092C" w:rsidRDefault="00F36B83">
      <w:pPr>
        <w:pStyle w:val="PL"/>
      </w:pPr>
      <w:r>
        <w:t xml:space="preserve">                      responses:</w:t>
      </w:r>
    </w:p>
    <w:p w14:paraId="3C3D0C43" w14:textId="77777777" w:rsidR="005B092C" w:rsidRDefault="00F36B83">
      <w:pPr>
        <w:pStyle w:val="PL"/>
      </w:pPr>
      <w:r>
        <w:t xml:space="preserve">                        '204':</w:t>
      </w:r>
    </w:p>
    <w:p w14:paraId="0D0C498C" w14:textId="77777777" w:rsidR="005B092C" w:rsidRDefault="00F36B83">
      <w:pPr>
        <w:pStyle w:val="PL"/>
      </w:pPr>
      <w:r>
        <w:t xml:space="preserve">                          description: No Content (successful acknowledgement)</w:t>
      </w:r>
    </w:p>
    <w:p w14:paraId="2B6E4638" w14:textId="77777777" w:rsidR="005B092C" w:rsidRDefault="00F36B83">
      <w:pPr>
        <w:pStyle w:val="PL"/>
      </w:pPr>
      <w:r>
        <w:t xml:space="preserve">                        '307':</w:t>
      </w:r>
    </w:p>
    <w:p w14:paraId="40889B53" w14:textId="77777777" w:rsidR="005B092C" w:rsidRDefault="00F36B83">
      <w:pPr>
        <w:pStyle w:val="PL"/>
      </w:pPr>
      <w:r>
        <w:rPr>
          <w:lang w:val="en-US"/>
        </w:rPr>
        <w:t xml:space="preserve">                          $ref: </w:t>
      </w:r>
      <w:r>
        <w:t>'TS29571_CommonData.yaml#/components/responses/307'</w:t>
      </w:r>
    </w:p>
    <w:p w14:paraId="53BB95D8" w14:textId="77777777" w:rsidR="005B092C" w:rsidRDefault="00F36B83">
      <w:pPr>
        <w:pStyle w:val="PL"/>
      </w:pPr>
      <w:r>
        <w:t xml:space="preserve">                        '308':</w:t>
      </w:r>
    </w:p>
    <w:p w14:paraId="5E705F60" w14:textId="77777777" w:rsidR="005B092C" w:rsidRDefault="00F36B83">
      <w:pPr>
        <w:pStyle w:val="PL"/>
      </w:pPr>
      <w:r>
        <w:rPr>
          <w:lang w:val="en-US"/>
        </w:rPr>
        <w:t xml:space="preserve">                          $ref: </w:t>
      </w:r>
      <w:r>
        <w:t>'TS29571_CommonData.yaml#/components/responses/308'</w:t>
      </w:r>
    </w:p>
    <w:p w14:paraId="1807D2E6" w14:textId="77777777" w:rsidR="005B092C" w:rsidRDefault="00F36B83">
      <w:pPr>
        <w:pStyle w:val="PL"/>
      </w:pPr>
      <w:r>
        <w:t xml:space="preserve">                        '400':</w:t>
      </w:r>
    </w:p>
    <w:p w14:paraId="7F32800B" w14:textId="77777777" w:rsidR="005B092C" w:rsidRDefault="00F36B83">
      <w:pPr>
        <w:pStyle w:val="PL"/>
      </w:pPr>
      <w:r>
        <w:t xml:space="preserve">                          $ref: 'TS29571_CommonData.yaml#/components/responses/400'</w:t>
      </w:r>
    </w:p>
    <w:p w14:paraId="4F671291" w14:textId="77777777" w:rsidR="005B092C" w:rsidRDefault="00F36B83">
      <w:pPr>
        <w:pStyle w:val="PL"/>
      </w:pPr>
      <w:r>
        <w:t xml:space="preserve">                        '401':</w:t>
      </w:r>
    </w:p>
    <w:p w14:paraId="40402628" w14:textId="77777777" w:rsidR="005B092C" w:rsidRDefault="00F36B83">
      <w:pPr>
        <w:pStyle w:val="PL"/>
      </w:pPr>
      <w:r>
        <w:t xml:space="preserve">                          $ref: 'TS29571_CommonData.yaml#/components/responses/401'</w:t>
      </w:r>
    </w:p>
    <w:p w14:paraId="7804B26E" w14:textId="77777777" w:rsidR="005B092C" w:rsidRDefault="00F36B83">
      <w:pPr>
        <w:pStyle w:val="PL"/>
      </w:pPr>
      <w:r>
        <w:t xml:space="preserve">                        '403':</w:t>
      </w:r>
    </w:p>
    <w:p w14:paraId="673E275C" w14:textId="77777777" w:rsidR="005B092C" w:rsidRDefault="00F36B83">
      <w:pPr>
        <w:pStyle w:val="PL"/>
      </w:pPr>
      <w:r>
        <w:t xml:space="preserve">                          $ref: 'TS29571_CommonData.yaml#/components/responses/403'</w:t>
      </w:r>
    </w:p>
    <w:p w14:paraId="5678E8EF" w14:textId="77777777" w:rsidR="005B092C" w:rsidRDefault="00F36B83">
      <w:pPr>
        <w:pStyle w:val="PL"/>
      </w:pPr>
      <w:r>
        <w:t xml:space="preserve">                        '404':</w:t>
      </w:r>
    </w:p>
    <w:p w14:paraId="778D03F8" w14:textId="77777777" w:rsidR="005B092C" w:rsidRDefault="00F36B83">
      <w:pPr>
        <w:pStyle w:val="PL"/>
      </w:pPr>
      <w:r>
        <w:t xml:space="preserve">                          $ref: 'TS29571_CommonData.yaml#/components/responses/404'</w:t>
      </w:r>
    </w:p>
    <w:p w14:paraId="77DE378D" w14:textId="77777777" w:rsidR="005B092C" w:rsidRDefault="00F36B83">
      <w:pPr>
        <w:pStyle w:val="PL"/>
      </w:pPr>
      <w:r>
        <w:t xml:space="preserve">                        '411':</w:t>
      </w:r>
    </w:p>
    <w:p w14:paraId="2306232C" w14:textId="77777777" w:rsidR="005B092C" w:rsidRDefault="00F36B83">
      <w:pPr>
        <w:pStyle w:val="PL"/>
      </w:pPr>
      <w:r>
        <w:t xml:space="preserve">                          $ref: 'TS29571_CommonData.yaml#/components/responses/411'</w:t>
      </w:r>
    </w:p>
    <w:p w14:paraId="3D8007B5" w14:textId="77777777" w:rsidR="005B092C" w:rsidRDefault="00F36B83">
      <w:pPr>
        <w:pStyle w:val="PL"/>
      </w:pPr>
      <w:r>
        <w:t xml:space="preserve">                        '413':</w:t>
      </w:r>
    </w:p>
    <w:p w14:paraId="73B4717C" w14:textId="77777777" w:rsidR="005B092C" w:rsidRDefault="00F36B83">
      <w:pPr>
        <w:pStyle w:val="PL"/>
      </w:pPr>
      <w:r>
        <w:t xml:space="preserve">                          $ref: 'TS29571_CommonData.yaml#/components/responses/413'</w:t>
      </w:r>
    </w:p>
    <w:p w14:paraId="6C728DDE" w14:textId="77777777" w:rsidR="005B092C" w:rsidRDefault="00F36B83">
      <w:pPr>
        <w:pStyle w:val="PL"/>
      </w:pPr>
      <w:r>
        <w:t xml:space="preserve">                        '415':</w:t>
      </w:r>
    </w:p>
    <w:p w14:paraId="01B9662D" w14:textId="77777777" w:rsidR="005B092C" w:rsidRDefault="00F36B83">
      <w:pPr>
        <w:pStyle w:val="PL"/>
      </w:pPr>
      <w:r>
        <w:t xml:space="preserve">                          $ref: 'TS29571_CommonData.yaml#/components/responses/415'</w:t>
      </w:r>
    </w:p>
    <w:p w14:paraId="40918ECF" w14:textId="77777777" w:rsidR="005B092C" w:rsidRDefault="00F36B83">
      <w:pPr>
        <w:pStyle w:val="PL"/>
      </w:pPr>
      <w:r>
        <w:t xml:space="preserve">                        '429':</w:t>
      </w:r>
    </w:p>
    <w:p w14:paraId="2B207977" w14:textId="77777777" w:rsidR="005B092C" w:rsidRDefault="00F36B83">
      <w:pPr>
        <w:pStyle w:val="PL"/>
      </w:pPr>
      <w:r>
        <w:t xml:space="preserve">                          $ref: 'TS29571_CommonData.yaml#/components/responses/429'</w:t>
      </w:r>
    </w:p>
    <w:p w14:paraId="17E081AE" w14:textId="77777777" w:rsidR="005B092C" w:rsidRDefault="00F36B83">
      <w:pPr>
        <w:pStyle w:val="PL"/>
      </w:pPr>
      <w:r>
        <w:t xml:space="preserve">                        '500':</w:t>
      </w:r>
    </w:p>
    <w:p w14:paraId="1ADBB393" w14:textId="77777777" w:rsidR="005B092C" w:rsidRDefault="00F36B83">
      <w:pPr>
        <w:pStyle w:val="PL"/>
      </w:pPr>
      <w:r>
        <w:t xml:space="preserve">                          $ref: 'TS29571_CommonData.yaml#/components/responses/500'</w:t>
      </w:r>
    </w:p>
    <w:p w14:paraId="7984CD30" w14:textId="77777777" w:rsidR="005B092C" w:rsidRDefault="00F36B83">
      <w:pPr>
        <w:pStyle w:val="PL"/>
      </w:pPr>
      <w:r>
        <w:t xml:space="preserve">                        '502':</w:t>
      </w:r>
    </w:p>
    <w:p w14:paraId="76C0B2E1" w14:textId="77777777" w:rsidR="005B092C" w:rsidRDefault="00F36B83">
      <w:pPr>
        <w:pStyle w:val="PL"/>
      </w:pPr>
      <w:r>
        <w:t xml:space="preserve">                          $ref: 'TS29571_CommonData.yaml#/components/responses/502'</w:t>
      </w:r>
    </w:p>
    <w:p w14:paraId="599B5919" w14:textId="77777777" w:rsidR="005B092C" w:rsidRDefault="00F36B83">
      <w:pPr>
        <w:pStyle w:val="PL"/>
      </w:pPr>
      <w:r>
        <w:t xml:space="preserve">                        '503':</w:t>
      </w:r>
    </w:p>
    <w:p w14:paraId="37B5FB8F" w14:textId="77777777" w:rsidR="005B092C" w:rsidRDefault="00F36B83">
      <w:pPr>
        <w:pStyle w:val="PL"/>
      </w:pPr>
      <w:r>
        <w:t xml:space="preserve">                          $ref: 'TS29571_CommonData.yaml#/components/responses/503'</w:t>
      </w:r>
    </w:p>
    <w:p w14:paraId="5B8070DE" w14:textId="77777777" w:rsidR="005B092C" w:rsidRDefault="00F36B83">
      <w:pPr>
        <w:pStyle w:val="PL"/>
      </w:pPr>
      <w:r>
        <w:t xml:space="preserve">                        default:</w:t>
      </w:r>
    </w:p>
    <w:p w14:paraId="6976DF45" w14:textId="77777777" w:rsidR="005B092C" w:rsidRDefault="00F36B83">
      <w:pPr>
        <w:pStyle w:val="PL"/>
      </w:pPr>
      <w:r>
        <w:t xml:space="preserve">                          $ref: 'TS29571_CommonData.yaml#/components/responses/default'</w:t>
      </w:r>
    </w:p>
    <w:p w14:paraId="1060461E" w14:textId="77777777" w:rsidR="005B092C" w:rsidRDefault="005B092C">
      <w:pPr>
        <w:pStyle w:val="PL"/>
      </w:pPr>
    </w:p>
    <w:p w14:paraId="586E9D87" w14:textId="77777777" w:rsidR="005B092C" w:rsidRDefault="00F36B83">
      <w:pPr>
        <w:pStyle w:val="PL"/>
      </w:pPr>
      <w:r>
        <w:t xml:space="preserve">  /subscriptions/{subId}:</w:t>
      </w:r>
    </w:p>
    <w:p w14:paraId="269E1977" w14:textId="77777777" w:rsidR="005B092C" w:rsidRDefault="00F36B83">
      <w:pPr>
        <w:pStyle w:val="PL"/>
      </w:pPr>
      <w:r>
        <w:t xml:space="preserve">    get:</w:t>
      </w:r>
    </w:p>
    <w:p w14:paraId="1A43A068" w14:textId="77777777" w:rsidR="005B092C" w:rsidRDefault="00F36B83">
      <w:pPr>
        <w:pStyle w:val="PL"/>
      </w:pPr>
      <w:r>
        <w:t xml:space="preserve">      operationId: GetIndividualSubcription</w:t>
      </w:r>
    </w:p>
    <w:p w14:paraId="2F6D75C5" w14:textId="77777777" w:rsidR="005B092C" w:rsidRDefault="00F36B83">
      <w:pPr>
        <w:pStyle w:val="PL"/>
      </w:pPr>
      <w:r>
        <w:t xml:space="preserve">      summary: Read an individual subscription for event notifications from the SMF</w:t>
      </w:r>
    </w:p>
    <w:p w14:paraId="154BE50E" w14:textId="77777777" w:rsidR="005B092C" w:rsidRDefault="00F36B83">
      <w:pPr>
        <w:pStyle w:val="PL"/>
      </w:pPr>
      <w:r>
        <w:t xml:space="preserve">      tags:</w:t>
      </w:r>
    </w:p>
    <w:p w14:paraId="1B9EFF70" w14:textId="77777777" w:rsidR="005B092C" w:rsidRDefault="00F36B83">
      <w:pPr>
        <w:pStyle w:val="PL"/>
      </w:pPr>
      <w:r>
        <w:t xml:space="preserve">        - IndividualSubscription (Document)</w:t>
      </w:r>
    </w:p>
    <w:p w14:paraId="3DBA2BC0" w14:textId="77777777" w:rsidR="005B092C" w:rsidRDefault="00F36B83">
      <w:pPr>
        <w:pStyle w:val="PL"/>
      </w:pPr>
      <w:r>
        <w:t xml:space="preserve">      parameters:</w:t>
      </w:r>
    </w:p>
    <w:p w14:paraId="2A2D4A34" w14:textId="77777777" w:rsidR="005B092C" w:rsidRDefault="00F36B83">
      <w:pPr>
        <w:pStyle w:val="PL"/>
      </w:pPr>
      <w:r>
        <w:t xml:space="preserve">        - name: subId</w:t>
      </w:r>
    </w:p>
    <w:p w14:paraId="2684847C" w14:textId="77777777" w:rsidR="005B092C" w:rsidRDefault="00F36B83">
      <w:pPr>
        <w:pStyle w:val="PL"/>
      </w:pPr>
      <w:r>
        <w:t xml:space="preserve">          in: path</w:t>
      </w:r>
    </w:p>
    <w:p w14:paraId="44DB497C" w14:textId="77777777" w:rsidR="005B092C" w:rsidRDefault="00F36B83">
      <w:pPr>
        <w:pStyle w:val="PL"/>
      </w:pPr>
      <w:r>
        <w:t xml:space="preserve">          description: Event Subscription ID</w:t>
      </w:r>
    </w:p>
    <w:p w14:paraId="2B9EFBFB" w14:textId="77777777" w:rsidR="005B092C" w:rsidRDefault="00F36B83">
      <w:pPr>
        <w:pStyle w:val="PL"/>
      </w:pPr>
      <w:r>
        <w:t xml:space="preserve">          required: true</w:t>
      </w:r>
    </w:p>
    <w:p w14:paraId="0D358F2C" w14:textId="77777777" w:rsidR="005B092C" w:rsidRDefault="00F36B83">
      <w:pPr>
        <w:pStyle w:val="PL"/>
      </w:pPr>
      <w:r>
        <w:t xml:space="preserve">          schema:</w:t>
      </w:r>
    </w:p>
    <w:p w14:paraId="5AC24D4B" w14:textId="77777777" w:rsidR="005B092C" w:rsidRDefault="00F36B83">
      <w:pPr>
        <w:pStyle w:val="PL"/>
      </w:pPr>
      <w:r>
        <w:t xml:space="preserve">            type: string</w:t>
      </w:r>
    </w:p>
    <w:p w14:paraId="6B1C2CEE" w14:textId="77777777" w:rsidR="005B092C" w:rsidRDefault="00F36B83">
      <w:pPr>
        <w:pStyle w:val="PL"/>
      </w:pPr>
      <w:r>
        <w:t xml:space="preserve">      responses:</w:t>
      </w:r>
    </w:p>
    <w:p w14:paraId="32F49BE0" w14:textId="77777777" w:rsidR="005B092C" w:rsidRDefault="00F36B83">
      <w:pPr>
        <w:pStyle w:val="PL"/>
      </w:pPr>
      <w:r>
        <w:t xml:space="preserve">        '200':</w:t>
      </w:r>
    </w:p>
    <w:p w14:paraId="6D0CAC20" w14:textId="77777777" w:rsidR="005B092C" w:rsidRDefault="00F36B83">
      <w:pPr>
        <w:pStyle w:val="PL"/>
      </w:pPr>
      <w:r>
        <w:t xml:space="preserve">          description: OK. Resource representation is returned</w:t>
      </w:r>
    </w:p>
    <w:p w14:paraId="1A3439F8" w14:textId="77777777" w:rsidR="005B092C" w:rsidRDefault="00F36B83">
      <w:pPr>
        <w:pStyle w:val="PL"/>
      </w:pPr>
      <w:r>
        <w:t xml:space="preserve">          content:</w:t>
      </w:r>
    </w:p>
    <w:p w14:paraId="60A099C3" w14:textId="77777777" w:rsidR="005B092C" w:rsidRDefault="00F36B83">
      <w:pPr>
        <w:pStyle w:val="PL"/>
      </w:pPr>
      <w:r>
        <w:t xml:space="preserve">            application/json:</w:t>
      </w:r>
    </w:p>
    <w:p w14:paraId="0C37B04D" w14:textId="77777777" w:rsidR="005B092C" w:rsidRDefault="00F36B83">
      <w:pPr>
        <w:pStyle w:val="PL"/>
      </w:pPr>
      <w:r>
        <w:t xml:space="preserve">              schema:</w:t>
      </w:r>
    </w:p>
    <w:p w14:paraId="4F732102" w14:textId="77777777" w:rsidR="005B092C" w:rsidRDefault="00F36B83">
      <w:pPr>
        <w:pStyle w:val="PL"/>
      </w:pPr>
      <w:r>
        <w:t xml:space="preserve">                $ref: '#/components/schemas/NsmfEventExposure'</w:t>
      </w:r>
    </w:p>
    <w:p w14:paraId="0EC63BEC" w14:textId="77777777" w:rsidR="005B092C" w:rsidRDefault="00F36B83">
      <w:pPr>
        <w:pStyle w:val="PL"/>
      </w:pPr>
      <w:r>
        <w:t xml:space="preserve">        '307':</w:t>
      </w:r>
    </w:p>
    <w:p w14:paraId="65F57951" w14:textId="77777777" w:rsidR="005B092C" w:rsidRDefault="00F36B83">
      <w:pPr>
        <w:pStyle w:val="PL"/>
      </w:pPr>
      <w:r>
        <w:rPr>
          <w:lang w:val="en-US"/>
        </w:rPr>
        <w:t xml:space="preserve">          $ref: </w:t>
      </w:r>
      <w:r>
        <w:t>'TS29571_CommonData.yaml#/components/responses/307'</w:t>
      </w:r>
    </w:p>
    <w:p w14:paraId="153BF531" w14:textId="77777777" w:rsidR="005B092C" w:rsidRDefault="00F36B83">
      <w:pPr>
        <w:pStyle w:val="PL"/>
      </w:pPr>
      <w:r>
        <w:t xml:space="preserve">        '308':</w:t>
      </w:r>
    </w:p>
    <w:p w14:paraId="383A0755" w14:textId="77777777" w:rsidR="005B092C" w:rsidRDefault="00F36B83">
      <w:pPr>
        <w:pStyle w:val="PL"/>
      </w:pPr>
      <w:r>
        <w:rPr>
          <w:lang w:val="en-US"/>
        </w:rPr>
        <w:t xml:space="preserve">          $ref: </w:t>
      </w:r>
      <w:r>
        <w:t>'TS29571_CommonData.yaml#/components/responses/308'</w:t>
      </w:r>
    </w:p>
    <w:p w14:paraId="25381A01" w14:textId="77777777" w:rsidR="005B092C" w:rsidRDefault="00F36B83">
      <w:pPr>
        <w:pStyle w:val="PL"/>
      </w:pPr>
      <w:r>
        <w:t xml:space="preserve">        '400':</w:t>
      </w:r>
    </w:p>
    <w:p w14:paraId="744A4ED5" w14:textId="77777777" w:rsidR="005B092C" w:rsidRDefault="00F36B83">
      <w:pPr>
        <w:pStyle w:val="PL"/>
      </w:pPr>
      <w:r>
        <w:t xml:space="preserve">          $ref: 'TS29571_CommonData.yaml#/components/responses/400'</w:t>
      </w:r>
    </w:p>
    <w:p w14:paraId="61BF439A" w14:textId="77777777" w:rsidR="005B092C" w:rsidRDefault="00F36B83">
      <w:pPr>
        <w:pStyle w:val="PL"/>
      </w:pPr>
      <w:r>
        <w:t xml:space="preserve">        '401':</w:t>
      </w:r>
    </w:p>
    <w:p w14:paraId="01915F77" w14:textId="77777777" w:rsidR="005B092C" w:rsidRDefault="00F36B83">
      <w:pPr>
        <w:pStyle w:val="PL"/>
      </w:pPr>
      <w:r>
        <w:t xml:space="preserve">          $ref: 'TS29571_CommonData.yaml#/components/responses/401'</w:t>
      </w:r>
    </w:p>
    <w:p w14:paraId="4107F6A7" w14:textId="77777777" w:rsidR="005B092C" w:rsidRDefault="00F36B83">
      <w:pPr>
        <w:pStyle w:val="PL"/>
      </w:pPr>
      <w:r>
        <w:t xml:space="preserve">        '403':</w:t>
      </w:r>
    </w:p>
    <w:p w14:paraId="698E34C4" w14:textId="77777777" w:rsidR="005B092C" w:rsidRDefault="00F36B83">
      <w:pPr>
        <w:pStyle w:val="PL"/>
      </w:pPr>
      <w:r>
        <w:t xml:space="preserve">          $ref: 'TS29571_CommonData.yaml#/components/responses/403'</w:t>
      </w:r>
    </w:p>
    <w:p w14:paraId="0F8B2F2E" w14:textId="77777777" w:rsidR="005B092C" w:rsidRDefault="00F36B83">
      <w:pPr>
        <w:pStyle w:val="PL"/>
      </w:pPr>
      <w:r>
        <w:t xml:space="preserve">        '404':</w:t>
      </w:r>
    </w:p>
    <w:p w14:paraId="699DA15E" w14:textId="77777777" w:rsidR="005B092C" w:rsidRDefault="00F36B83">
      <w:pPr>
        <w:pStyle w:val="PL"/>
      </w:pPr>
      <w:r>
        <w:t xml:space="preserve">          $ref: 'TS29571_CommonData.yaml#/components/responses/404'</w:t>
      </w:r>
    </w:p>
    <w:p w14:paraId="5F44930D" w14:textId="77777777" w:rsidR="005B092C" w:rsidRDefault="00F36B83">
      <w:pPr>
        <w:pStyle w:val="PL"/>
      </w:pPr>
      <w:r>
        <w:t xml:space="preserve">        '406':</w:t>
      </w:r>
    </w:p>
    <w:p w14:paraId="64CA35E2" w14:textId="77777777" w:rsidR="005B092C" w:rsidRDefault="00F36B83">
      <w:pPr>
        <w:pStyle w:val="PL"/>
      </w:pPr>
      <w:r>
        <w:t xml:space="preserve">          $ref: 'TS29571_CommonData.yaml#/components/responses/406'</w:t>
      </w:r>
    </w:p>
    <w:p w14:paraId="3C8208FA" w14:textId="77777777" w:rsidR="005B092C" w:rsidRDefault="00F36B83">
      <w:pPr>
        <w:pStyle w:val="PL"/>
      </w:pPr>
      <w:r>
        <w:t xml:space="preserve">        '429':</w:t>
      </w:r>
    </w:p>
    <w:p w14:paraId="639F2B8C" w14:textId="77777777" w:rsidR="005B092C" w:rsidRDefault="00F36B83">
      <w:pPr>
        <w:pStyle w:val="PL"/>
      </w:pPr>
      <w:r>
        <w:t xml:space="preserve">          $ref: 'TS29571_CommonData.yaml#/components/responses/429'</w:t>
      </w:r>
    </w:p>
    <w:p w14:paraId="6C5673B2" w14:textId="77777777" w:rsidR="005B092C" w:rsidRDefault="00F36B83">
      <w:pPr>
        <w:pStyle w:val="PL"/>
      </w:pPr>
      <w:r>
        <w:t xml:space="preserve">        '500':</w:t>
      </w:r>
    </w:p>
    <w:p w14:paraId="4BA16BB3" w14:textId="77777777" w:rsidR="005B092C" w:rsidRDefault="00F36B83">
      <w:pPr>
        <w:pStyle w:val="PL"/>
      </w:pPr>
      <w:r>
        <w:lastRenderedPageBreak/>
        <w:t xml:space="preserve">          $ref: 'TS29571_CommonData.yaml#/components/responses/500'</w:t>
      </w:r>
    </w:p>
    <w:p w14:paraId="0AAD8B92" w14:textId="77777777" w:rsidR="005B092C" w:rsidRDefault="00F36B83">
      <w:pPr>
        <w:pStyle w:val="PL"/>
      </w:pPr>
      <w:r>
        <w:t xml:space="preserve">        '502':</w:t>
      </w:r>
    </w:p>
    <w:p w14:paraId="3ED015D7" w14:textId="77777777" w:rsidR="005B092C" w:rsidRDefault="00F36B83">
      <w:pPr>
        <w:pStyle w:val="PL"/>
      </w:pPr>
      <w:r>
        <w:t xml:space="preserve">          $ref: 'TS29571_CommonData.yaml#/components/responses/502'</w:t>
      </w:r>
    </w:p>
    <w:p w14:paraId="4FE29C9D" w14:textId="77777777" w:rsidR="005B092C" w:rsidRDefault="00F36B83">
      <w:pPr>
        <w:pStyle w:val="PL"/>
      </w:pPr>
      <w:r>
        <w:t xml:space="preserve">        '503':</w:t>
      </w:r>
    </w:p>
    <w:p w14:paraId="439F2620" w14:textId="77777777" w:rsidR="005B092C" w:rsidRDefault="00F36B83">
      <w:pPr>
        <w:pStyle w:val="PL"/>
      </w:pPr>
      <w:r>
        <w:t xml:space="preserve">          $ref: 'TS29571_CommonData.yaml#/components/responses/503'</w:t>
      </w:r>
    </w:p>
    <w:p w14:paraId="4B867377" w14:textId="77777777" w:rsidR="005B092C" w:rsidRDefault="00F36B83">
      <w:pPr>
        <w:pStyle w:val="PL"/>
      </w:pPr>
      <w:r>
        <w:t xml:space="preserve">        default:</w:t>
      </w:r>
    </w:p>
    <w:p w14:paraId="00086DE8" w14:textId="77777777" w:rsidR="005B092C" w:rsidRDefault="00F36B83">
      <w:pPr>
        <w:pStyle w:val="PL"/>
      </w:pPr>
      <w:r>
        <w:t xml:space="preserve">          $ref: 'TS29571_CommonData.yaml#/components/responses/default'</w:t>
      </w:r>
    </w:p>
    <w:p w14:paraId="5E6D104E" w14:textId="77777777" w:rsidR="005B092C" w:rsidRDefault="00F36B83">
      <w:pPr>
        <w:pStyle w:val="PL"/>
      </w:pPr>
      <w:r>
        <w:t xml:space="preserve">    put:</w:t>
      </w:r>
    </w:p>
    <w:p w14:paraId="191774EE" w14:textId="77777777" w:rsidR="005B092C" w:rsidRDefault="00F36B83">
      <w:pPr>
        <w:pStyle w:val="PL"/>
      </w:pPr>
      <w:r>
        <w:t xml:space="preserve">      operationId: ReplaceIndividualSubcription</w:t>
      </w:r>
    </w:p>
    <w:p w14:paraId="33ED817D" w14:textId="77777777" w:rsidR="005B092C" w:rsidRDefault="00F36B83">
      <w:pPr>
        <w:pStyle w:val="PL"/>
      </w:pPr>
      <w:r>
        <w:t xml:space="preserve">      summary: Replace an individual subscription for event notifications from the SMF</w:t>
      </w:r>
    </w:p>
    <w:p w14:paraId="398D66A3" w14:textId="77777777" w:rsidR="005B092C" w:rsidRDefault="00F36B83">
      <w:pPr>
        <w:pStyle w:val="PL"/>
      </w:pPr>
      <w:r>
        <w:t xml:space="preserve">      tags:</w:t>
      </w:r>
    </w:p>
    <w:p w14:paraId="00A746F9" w14:textId="77777777" w:rsidR="005B092C" w:rsidRDefault="00F36B83">
      <w:pPr>
        <w:pStyle w:val="PL"/>
      </w:pPr>
      <w:r>
        <w:t xml:space="preserve">        - IndividualSubscription (Document)</w:t>
      </w:r>
    </w:p>
    <w:p w14:paraId="2C5A6413" w14:textId="77777777" w:rsidR="005B092C" w:rsidRDefault="00F36B83">
      <w:pPr>
        <w:pStyle w:val="PL"/>
      </w:pPr>
      <w:r>
        <w:t xml:space="preserve">      requestBody:</w:t>
      </w:r>
    </w:p>
    <w:p w14:paraId="22BDE76D" w14:textId="77777777" w:rsidR="005B092C" w:rsidRDefault="00F36B83">
      <w:pPr>
        <w:pStyle w:val="PL"/>
      </w:pPr>
      <w:r>
        <w:t xml:space="preserve">        required: true</w:t>
      </w:r>
    </w:p>
    <w:p w14:paraId="6A63FA41" w14:textId="77777777" w:rsidR="005B092C" w:rsidRDefault="00F36B83">
      <w:pPr>
        <w:pStyle w:val="PL"/>
      </w:pPr>
      <w:r>
        <w:t xml:space="preserve">        content:</w:t>
      </w:r>
    </w:p>
    <w:p w14:paraId="188473E8" w14:textId="77777777" w:rsidR="005B092C" w:rsidRDefault="00F36B83">
      <w:pPr>
        <w:pStyle w:val="PL"/>
      </w:pPr>
      <w:r>
        <w:t xml:space="preserve">          application/json:</w:t>
      </w:r>
    </w:p>
    <w:p w14:paraId="2C5F56CF" w14:textId="77777777" w:rsidR="005B092C" w:rsidRDefault="00F36B83">
      <w:pPr>
        <w:pStyle w:val="PL"/>
      </w:pPr>
      <w:r>
        <w:t xml:space="preserve">            schema:</w:t>
      </w:r>
    </w:p>
    <w:p w14:paraId="609220A2" w14:textId="77777777" w:rsidR="005B092C" w:rsidRDefault="00F36B83">
      <w:pPr>
        <w:pStyle w:val="PL"/>
      </w:pPr>
      <w:r>
        <w:t xml:space="preserve">              $ref: '#/components/schemas/NsmfEventExposure'</w:t>
      </w:r>
    </w:p>
    <w:p w14:paraId="60FAD418" w14:textId="77777777" w:rsidR="005B092C" w:rsidRDefault="00F36B83">
      <w:pPr>
        <w:pStyle w:val="PL"/>
      </w:pPr>
      <w:r>
        <w:t xml:space="preserve">      parameters:</w:t>
      </w:r>
    </w:p>
    <w:p w14:paraId="11A7967B" w14:textId="77777777" w:rsidR="005B092C" w:rsidRDefault="00F36B83">
      <w:pPr>
        <w:pStyle w:val="PL"/>
      </w:pPr>
      <w:r>
        <w:t xml:space="preserve">        - name: subId</w:t>
      </w:r>
    </w:p>
    <w:p w14:paraId="6544A687" w14:textId="77777777" w:rsidR="005B092C" w:rsidRDefault="00F36B83">
      <w:pPr>
        <w:pStyle w:val="PL"/>
      </w:pPr>
      <w:r>
        <w:t xml:space="preserve">          in: path</w:t>
      </w:r>
    </w:p>
    <w:p w14:paraId="15B56B94" w14:textId="77777777" w:rsidR="005B092C" w:rsidRDefault="00F36B83">
      <w:pPr>
        <w:pStyle w:val="PL"/>
      </w:pPr>
      <w:r>
        <w:t xml:space="preserve">          description: Event Subscription ID</w:t>
      </w:r>
    </w:p>
    <w:p w14:paraId="6BECBAC5" w14:textId="77777777" w:rsidR="005B092C" w:rsidRDefault="00F36B83">
      <w:pPr>
        <w:pStyle w:val="PL"/>
      </w:pPr>
      <w:r>
        <w:t xml:space="preserve">          required: true</w:t>
      </w:r>
    </w:p>
    <w:p w14:paraId="73C605A2" w14:textId="77777777" w:rsidR="005B092C" w:rsidRDefault="00F36B83">
      <w:pPr>
        <w:pStyle w:val="PL"/>
      </w:pPr>
      <w:r>
        <w:t xml:space="preserve">          schema:</w:t>
      </w:r>
    </w:p>
    <w:p w14:paraId="0ED3119D" w14:textId="77777777" w:rsidR="005B092C" w:rsidRDefault="00F36B83">
      <w:pPr>
        <w:pStyle w:val="PL"/>
      </w:pPr>
      <w:r>
        <w:t xml:space="preserve">            type: string</w:t>
      </w:r>
    </w:p>
    <w:p w14:paraId="52576DF4" w14:textId="77777777" w:rsidR="005B092C" w:rsidRDefault="00F36B83">
      <w:pPr>
        <w:pStyle w:val="PL"/>
      </w:pPr>
      <w:r>
        <w:t xml:space="preserve">      responses:</w:t>
      </w:r>
    </w:p>
    <w:p w14:paraId="7F221323" w14:textId="77777777" w:rsidR="005B092C" w:rsidRDefault="00F36B83">
      <w:pPr>
        <w:pStyle w:val="PL"/>
      </w:pPr>
      <w:r>
        <w:t xml:space="preserve">        '200':</w:t>
      </w:r>
    </w:p>
    <w:p w14:paraId="59451C53" w14:textId="77777777" w:rsidR="005B092C" w:rsidRDefault="00F36B83">
      <w:pPr>
        <w:pStyle w:val="PL"/>
      </w:pPr>
      <w:r>
        <w:t xml:space="preserve">          description: OK. Resource was successfully modified and representation is returned</w:t>
      </w:r>
    </w:p>
    <w:p w14:paraId="4B5C8AAC" w14:textId="77777777" w:rsidR="005B092C" w:rsidRDefault="00F36B83">
      <w:pPr>
        <w:pStyle w:val="PL"/>
      </w:pPr>
      <w:r>
        <w:t xml:space="preserve">          content:</w:t>
      </w:r>
    </w:p>
    <w:p w14:paraId="3840BF41" w14:textId="77777777" w:rsidR="005B092C" w:rsidRDefault="00F36B83">
      <w:pPr>
        <w:pStyle w:val="PL"/>
      </w:pPr>
      <w:r>
        <w:t xml:space="preserve">            application/json:</w:t>
      </w:r>
    </w:p>
    <w:p w14:paraId="26F5E121" w14:textId="77777777" w:rsidR="005B092C" w:rsidRDefault="00F36B83">
      <w:pPr>
        <w:pStyle w:val="PL"/>
      </w:pPr>
      <w:r>
        <w:t xml:space="preserve">              schema:</w:t>
      </w:r>
    </w:p>
    <w:p w14:paraId="41CA7186" w14:textId="77777777" w:rsidR="005B092C" w:rsidRDefault="00F36B83">
      <w:pPr>
        <w:pStyle w:val="PL"/>
      </w:pPr>
      <w:r>
        <w:t xml:space="preserve">                $ref: '#/components/schemas/NsmfEventExposure'</w:t>
      </w:r>
    </w:p>
    <w:p w14:paraId="0E7206E9" w14:textId="77777777" w:rsidR="005B092C" w:rsidRDefault="00F36B83">
      <w:pPr>
        <w:pStyle w:val="PL"/>
      </w:pPr>
      <w:r>
        <w:t xml:space="preserve">        '204':</w:t>
      </w:r>
    </w:p>
    <w:p w14:paraId="477FDB55" w14:textId="77777777" w:rsidR="005B092C" w:rsidRDefault="00F36B83">
      <w:pPr>
        <w:pStyle w:val="PL"/>
      </w:pPr>
      <w:r>
        <w:t xml:space="preserve">          description: No Content. Resource was successfully modified</w:t>
      </w:r>
    </w:p>
    <w:p w14:paraId="0F0E18AF" w14:textId="77777777" w:rsidR="005B092C" w:rsidRDefault="00F36B83">
      <w:pPr>
        <w:pStyle w:val="PL"/>
      </w:pPr>
      <w:r>
        <w:t xml:space="preserve">        '307':</w:t>
      </w:r>
    </w:p>
    <w:p w14:paraId="2AD5AC05" w14:textId="77777777" w:rsidR="005B092C" w:rsidRDefault="00F36B83">
      <w:pPr>
        <w:pStyle w:val="PL"/>
      </w:pPr>
      <w:r>
        <w:rPr>
          <w:lang w:val="en-US"/>
        </w:rPr>
        <w:t xml:space="preserve">          $ref: </w:t>
      </w:r>
      <w:r>
        <w:t>'TS29571_CommonData.yaml#/components/responses/307'</w:t>
      </w:r>
    </w:p>
    <w:p w14:paraId="6235095E" w14:textId="77777777" w:rsidR="005B092C" w:rsidRDefault="00F36B83">
      <w:pPr>
        <w:pStyle w:val="PL"/>
      </w:pPr>
      <w:r>
        <w:t xml:space="preserve">        '308':</w:t>
      </w:r>
    </w:p>
    <w:p w14:paraId="27B534EA" w14:textId="77777777" w:rsidR="005B092C" w:rsidRDefault="00F36B83">
      <w:pPr>
        <w:pStyle w:val="PL"/>
      </w:pPr>
      <w:r>
        <w:rPr>
          <w:lang w:val="en-US"/>
        </w:rPr>
        <w:t xml:space="preserve">          $ref: </w:t>
      </w:r>
      <w:r>
        <w:t>'TS29571_CommonData.yaml#/components/responses/308'</w:t>
      </w:r>
    </w:p>
    <w:p w14:paraId="6DBBBFB5" w14:textId="77777777" w:rsidR="005B092C" w:rsidRDefault="00F36B83">
      <w:pPr>
        <w:pStyle w:val="PL"/>
      </w:pPr>
      <w:r>
        <w:t xml:space="preserve">        '400':</w:t>
      </w:r>
    </w:p>
    <w:p w14:paraId="56B686A0" w14:textId="77777777" w:rsidR="005B092C" w:rsidRDefault="00F36B83">
      <w:pPr>
        <w:pStyle w:val="PL"/>
      </w:pPr>
      <w:r>
        <w:t xml:space="preserve">          $ref: 'TS29571_CommonData.yaml#/components/responses/400'</w:t>
      </w:r>
    </w:p>
    <w:p w14:paraId="33579C57" w14:textId="77777777" w:rsidR="005B092C" w:rsidRDefault="00F36B83">
      <w:pPr>
        <w:pStyle w:val="PL"/>
      </w:pPr>
      <w:r>
        <w:t xml:space="preserve">        '401':</w:t>
      </w:r>
    </w:p>
    <w:p w14:paraId="431584E1" w14:textId="77777777" w:rsidR="005B092C" w:rsidRDefault="00F36B83">
      <w:pPr>
        <w:pStyle w:val="PL"/>
      </w:pPr>
      <w:r>
        <w:t xml:space="preserve">          $ref: 'TS29571_CommonData.yaml#/components/responses/401'</w:t>
      </w:r>
    </w:p>
    <w:p w14:paraId="2B978C53" w14:textId="77777777" w:rsidR="005B092C" w:rsidRDefault="00F36B83">
      <w:pPr>
        <w:pStyle w:val="PL"/>
      </w:pPr>
      <w:r>
        <w:t xml:space="preserve">        '403':</w:t>
      </w:r>
    </w:p>
    <w:p w14:paraId="6FEF04CC" w14:textId="77777777" w:rsidR="005B092C" w:rsidRDefault="00F36B83">
      <w:pPr>
        <w:pStyle w:val="PL"/>
      </w:pPr>
      <w:r>
        <w:t xml:space="preserve">          $ref: 'TS29571_CommonData.yaml#/components/responses/403'</w:t>
      </w:r>
    </w:p>
    <w:p w14:paraId="3F97EC3D" w14:textId="77777777" w:rsidR="005B092C" w:rsidRDefault="00F36B83">
      <w:pPr>
        <w:pStyle w:val="PL"/>
      </w:pPr>
      <w:r>
        <w:t xml:space="preserve">        '404':</w:t>
      </w:r>
    </w:p>
    <w:p w14:paraId="424EA9D1" w14:textId="77777777" w:rsidR="005B092C" w:rsidRDefault="00F36B83">
      <w:pPr>
        <w:pStyle w:val="PL"/>
      </w:pPr>
      <w:r>
        <w:t xml:space="preserve">          $ref: 'TS29571_CommonData.yaml#/components/responses/404'</w:t>
      </w:r>
    </w:p>
    <w:p w14:paraId="5ED57F9B" w14:textId="77777777" w:rsidR="005B092C" w:rsidRDefault="00F36B83">
      <w:pPr>
        <w:pStyle w:val="PL"/>
      </w:pPr>
      <w:r>
        <w:t xml:space="preserve">        '411':</w:t>
      </w:r>
    </w:p>
    <w:p w14:paraId="3F8D3E7E" w14:textId="77777777" w:rsidR="005B092C" w:rsidRDefault="00F36B83">
      <w:pPr>
        <w:pStyle w:val="PL"/>
      </w:pPr>
      <w:r>
        <w:t xml:space="preserve">          $ref: 'TS29571_CommonData.yaml#/components/responses/411'</w:t>
      </w:r>
    </w:p>
    <w:p w14:paraId="28A331CE" w14:textId="77777777" w:rsidR="005B092C" w:rsidRDefault="00F36B83">
      <w:pPr>
        <w:pStyle w:val="PL"/>
      </w:pPr>
      <w:r>
        <w:t xml:space="preserve">        '413':</w:t>
      </w:r>
    </w:p>
    <w:p w14:paraId="17BA70FF" w14:textId="77777777" w:rsidR="005B092C" w:rsidRDefault="00F36B83">
      <w:pPr>
        <w:pStyle w:val="PL"/>
      </w:pPr>
      <w:r>
        <w:t xml:space="preserve">          $ref: 'TS29571_CommonData.yaml#/components/responses/413'</w:t>
      </w:r>
    </w:p>
    <w:p w14:paraId="668DB336" w14:textId="77777777" w:rsidR="005B092C" w:rsidRDefault="00F36B83">
      <w:pPr>
        <w:pStyle w:val="PL"/>
      </w:pPr>
      <w:r>
        <w:t xml:space="preserve">        '415':</w:t>
      </w:r>
    </w:p>
    <w:p w14:paraId="652110E2" w14:textId="77777777" w:rsidR="005B092C" w:rsidRDefault="00F36B83">
      <w:pPr>
        <w:pStyle w:val="PL"/>
      </w:pPr>
      <w:r>
        <w:t xml:space="preserve">          $ref: 'TS29571_CommonData.yaml#/components/responses/415'</w:t>
      </w:r>
    </w:p>
    <w:p w14:paraId="40918804" w14:textId="77777777" w:rsidR="005B092C" w:rsidRDefault="00F36B83">
      <w:pPr>
        <w:pStyle w:val="PL"/>
      </w:pPr>
      <w:r>
        <w:t xml:space="preserve">        '429':</w:t>
      </w:r>
    </w:p>
    <w:p w14:paraId="2A1BDA18" w14:textId="77777777" w:rsidR="005B092C" w:rsidRDefault="00F36B83">
      <w:pPr>
        <w:pStyle w:val="PL"/>
      </w:pPr>
      <w:r>
        <w:t xml:space="preserve">          $ref: 'TS29571_CommonData.yaml#/components/responses/429'</w:t>
      </w:r>
    </w:p>
    <w:p w14:paraId="098A9FFE" w14:textId="77777777" w:rsidR="005B092C" w:rsidRDefault="00F36B83">
      <w:pPr>
        <w:pStyle w:val="PL"/>
      </w:pPr>
      <w:r>
        <w:t xml:space="preserve">        '500':</w:t>
      </w:r>
    </w:p>
    <w:p w14:paraId="26287B83" w14:textId="77777777" w:rsidR="005B092C" w:rsidRDefault="00F36B83">
      <w:pPr>
        <w:pStyle w:val="PL"/>
      </w:pPr>
      <w:r>
        <w:t xml:space="preserve">          $ref: 'TS29571_CommonData.yaml#/components/responses/500'</w:t>
      </w:r>
    </w:p>
    <w:p w14:paraId="7A1718D1" w14:textId="77777777" w:rsidR="005B092C" w:rsidRDefault="00F36B83">
      <w:pPr>
        <w:pStyle w:val="PL"/>
      </w:pPr>
      <w:r>
        <w:t xml:space="preserve">        '502':</w:t>
      </w:r>
    </w:p>
    <w:p w14:paraId="63200E06" w14:textId="77777777" w:rsidR="005B092C" w:rsidRDefault="00F36B83">
      <w:pPr>
        <w:pStyle w:val="PL"/>
      </w:pPr>
      <w:r>
        <w:t xml:space="preserve">          $ref: 'TS29571_CommonData.yaml#/components/responses/502'</w:t>
      </w:r>
    </w:p>
    <w:p w14:paraId="5FC6DF02" w14:textId="77777777" w:rsidR="005B092C" w:rsidRDefault="00F36B83">
      <w:pPr>
        <w:pStyle w:val="PL"/>
      </w:pPr>
      <w:r>
        <w:t xml:space="preserve">        '503':</w:t>
      </w:r>
    </w:p>
    <w:p w14:paraId="6B663FF8" w14:textId="77777777" w:rsidR="005B092C" w:rsidRDefault="00F36B83">
      <w:pPr>
        <w:pStyle w:val="PL"/>
      </w:pPr>
      <w:r>
        <w:t xml:space="preserve">          $ref: 'TS29571_CommonData.yaml#/components/responses/503'</w:t>
      </w:r>
    </w:p>
    <w:p w14:paraId="4CB0EAAE" w14:textId="77777777" w:rsidR="005B092C" w:rsidRDefault="00F36B83">
      <w:pPr>
        <w:pStyle w:val="PL"/>
      </w:pPr>
      <w:r>
        <w:t xml:space="preserve">        default:</w:t>
      </w:r>
    </w:p>
    <w:p w14:paraId="3A27EA1B" w14:textId="77777777" w:rsidR="005B092C" w:rsidRDefault="00F36B83">
      <w:pPr>
        <w:pStyle w:val="PL"/>
      </w:pPr>
      <w:r>
        <w:t xml:space="preserve">          $ref: 'TS29571_CommonData.yaml#/components/responses/default'</w:t>
      </w:r>
    </w:p>
    <w:p w14:paraId="284CDFEF" w14:textId="77777777" w:rsidR="005B092C" w:rsidRDefault="00F36B83">
      <w:pPr>
        <w:pStyle w:val="PL"/>
      </w:pPr>
      <w:r>
        <w:t xml:space="preserve">    delete:</w:t>
      </w:r>
    </w:p>
    <w:p w14:paraId="28378A4D" w14:textId="77777777" w:rsidR="005B092C" w:rsidRDefault="00F36B83">
      <w:pPr>
        <w:pStyle w:val="PL"/>
      </w:pPr>
      <w:r>
        <w:t xml:space="preserve">      operationId: DeleteIndividualSubcription</w:t>
      </w:r>
    </w:p>
    <w:p w14:paraId="75C16178" w14:textId="77777777" w:rsidR="005B092C" w:rsidRDefault="00F36B83">
      <w:pPr>
        <w:pStyle w:val="PL"/>
      </w:pPr>
      <w:r>
        <w:t xml:space="preserve">      summary: Delete an individual subscription for event notifications from the SMF</w:t>
      </w:r>
    </w:p>
    <w:p w14:paraId="16C52CF6" w14:textId="77777777" w:rsidR="005B092C" w:rsidRDefault="00F36B83">
      <w:pPr>
        <w:pStyle w:val="PL"/>
      </w:pPr>
      <w:r>
        <w:t xml:space="preserve">      tags:</w:t>
      </w:r>
    </w:p>
    <w:p w14:paraId="255A904B" w14:textId="77777777" w:rsidR="005B092C" w:rsidRDefault="00F36B83">
      <w:pPr>
        <w:pStyle w:val="PL"/>
      </w:pPr>
      <w:r>
        <w:t xml:space="preserve">        - IndividualSubscription (Document)</w:t>
      </w:r>
    </w:p>
    <w:p w14:paraId="1E5E4632" w14:textId="77777777" w:rsidR="005B092C" w:rsidRDefault="00F36B83">
      <w:pPr>
        <w:pStyle w:val="PL"/>
      </w:pPr>
      <w:r>
        <w:t xml:space="preserve">      parameters:</w:t>
      </w:r>
    </w:p>
    <w:p w14:paraId="21B7A171" w14:textId="77777777" w:rsidR="005B092C" w:rsidRDefault="00F36B83">
      <w:pPr>
        <w:pStyle w:val="PL"/>
      </w:pPr>
      <w:r>
        <w:t xml:space="preserve">        - name: subId</w:t>
      </w:r>
    </w:p>
    <w:p w14:paraId="1CB92526" w14:textId="77777777" w:rsidR="005B092C" w:rsidRDefault="00F36B83">
      <w:pPr>
        <w:pStyle w:val="PL"/>
      </w:pPr>
      <w:r>
        <w:t xml:space="preserve">          in: path</w:t>
      </w:r>
    </w:p>
    <w:p w14:paraId="05D2E605" w14:textId="77777777" w:rsidR="005B092C" w:rsidRDefault="00F36B83">
      <w:pPr>
        <w:pStyle w:val="PL"/>
      </w:pPr>
      <w:r>
        <w:t xml:space="preserve">          description: Event Subscription ID</w:t>
      </w:r>
    </w:p>
    <w:p w14:paraId="06CEFEAC" w14:textId="77777777" w:rsidR="005B092C" w:rsidRDefault="00F36B83">
      <w:pPr>
        <w:pStyle w:val="PL"/>
      </w:pPr>
      <w:r>
        <w:t xml:space="preserve">          required: true</w:t>
      </w:r>
    </w:p>
    <w:p w14:paraId="4E0CD072" w14:textId="77777777" w:rsidR="005B092C" w:rsidRDefault="00F36B83">
      <w:pPr>
        <w:pStyle w:val="PL"/>
      </w:pPr>
      <w:r>
        <w:t xml:space="preserve">          schema:</w:t>
      </w:r>
    </w:p>
    <w:p w14:paraId="5CA57596" w14:textId="77777777" w:rsidR="005B092C" w:rsidRDefault="00F36B83">
      <w:pPr>
        <w:pStyle w:val="PL"/>
      </w:pPr>
      <w:r>
        <w:t xml:space="preserve">            type: string</w:t>
      </w:r>
    </w:p>
    <w:p w14:paraId="529CE2F8" w14:textId="77777777" w:rsidR="005B092C" w:rsidRDefault="00F36B83">
      <w:pPr>
        <w:pStyle w:val="PL"/>
      </w:pPr>
      <w:r>
        <w:t xml:space="preserve">      responses:</w:t>
      </w:r>
    </w:p>
    <w:p w14:paraId="67BC1803" w14:textId="77777777" w:rsidR="005B092C" w:rsidRDefault="00F36B83">
      <w:pPr>
        <w:pStyle w:val="PL"/>
      </w:pPr>
      <w:r>
        <w:t xml:space="preserve">        '204':</w:t>
      </w:r>
    </w:p>
    <w:p w14:paraId="35F215B7" w14:textId="77777777" w:rsidR="005B092C" w:rsidRDefault="00F36B83">
      <w:pPr>
        <w:pStyle w:val="PL"/>
      </w:pPr>
      <w:r>
        <w:t xml:space="preserve">          description: No Content. Resource was successfully deleted</w:t>
      </w:r>
    </w:p>
    <w:p w14:paraId="2337D32A" w14:textId="77777777" w:rsidR="005B092C" w:rsidRDefault="00F36B83">
      <w:pPr>
        <w:pStyle w:val="PL"/>
      </w:pPr>
      <w:r>
        <w:t xml:space="preserve">        '307':</w:t>
      </w:r>
    </w:p>
    <w:p w14:paraId="2FACC940" w14:textId="77777777" w:rsidR="005B092C" w:rsidRDefault="00F36B83">
      <w:pPr>
        <w:pStyle w:val="PL"/>
      </w:pPr>
      <w:r>
        <w:rPr>
          <w:lang w:val="en-US"/>
        </w:rPr>
        <w:lastRenderedPageBreak/>
        <w:t xml:space="preserve">          $ref: </w:t>
      </w:r>
      <w:r>
        <w:t>'TS29571_CommonData.yaml#/components/responses/307'</w:t>
      </w:r>
    </w:p>
    <w:p w14:paraId="12B171AC" w14:textId="77777777" w:rsidR="005B092C" w:rsidRDefault="00F36B83">
      <w:pPr>
        <w:pStyle w:val="PL"/>
      </w:pPr>
      <w:r>
        <w:t xml:space="preserve">        '308':</w:t>
      </w:r>
    </w:p>
    <w:p w14:paraId="3C6289A8" w14:textId="77777777" w:rsidR="005B092C" w:rsidRDefault="00F36B83">
      <w:pPr>
        <w:pStyle w:val="PL"/>
      </w:pPr>
      <w:r>
        <w:rPr>
          <w:lang w:val="en-US"/>
        </w:rPr>
        <w:t xml:space="preserve">          $ref: </w:t>
      </w:r>
      <w:r>
        <w:t>'TS29571_CommonData.yaml#/components/responses/308'</w:t>
      </w:r>
    </w:p>
    <w:p w14:paraId="2B47D863" w14:textId="77777777" w:rsidR="005B092C" w:rsidRDefault="00F36B83">
      <w:pPr>
        <w:pStyle w:val="PL"/>
      </w:pPr>
      <w:r>
        <w:t xml:space="preserve">        '400':</w:t>
      </w:r>
    </w:p>
    <w:p w14:paraId="7E450615" w14:textId="77777777" w:rsidR="005B092C" w:rsidRDefault="00F36B83">
      <w:pPr>
        <w:pStyle w:val="PL"/>
      </w:pPr>
      <w:r>
        <w:t xml:space="preserve">          $ref: 'TS29571_CommonData.yaml#/components/responses/400'</w:t>
      </w:r>
    </w:p>
    <w:p w14:paraId="390755B5" w14:textId="77777777" w:rsidR="005B092C" w:rsidRDefault="00F36B83">
      <w:pPr>
        <w:pStyle w:val="PL"/>
      </w:pPr>
      <w:r>
        <w:t xml:space="preserve">        '401':</w:t>
      </w:r>
    </w:p>
    <w:p w14:paraId="696FC0D1" w14:textId="77777777" w:rsidR="005B092C" w:rsidRDefault="00F36B83">
      <w:pPr>
        <w:pStyle w:val="PL"/>
      </w:pPr>
      <w:r>
        <w:t xml:space="preserve">          $ref: 'TS29571_CommonData.yaml#/components/responses/401'</w:t>
      </w:r>
    </w:p>
    <w:p w14:paraId="7F44F760" w14:textId="77777777" w:rsidR="005B092C" w:rsidRDefault="00F36B83">
      <w:pPr>
        <w:pStyle w:val="PL"/>
      </w:pPr>
      <w:r>
        <w:t xml:space="preserve">        '403':</w:t>
      </w:r>
    </w:p>
    <w:p w14:paraId="13D31BD5" w14:textId="77777777" w:rsidR="005B092C" w:rsidRDefault="00F36B83">
      <w:pPr>
        <w:pStyle w:val="PL"/>
      </w:pPr>
      <w:r>
        <w:t xml:space="preserve">          $ref: 'TS29571_CommonData.yaml#/components/responses/403'</w:t>
      </w:r>
    </w:p>
    <w:p w14:paraId="24DF7AE5" w14:textId="77777777" w:rsidR="005B092C" w:rsidRDefault="00F36B83">
      <w:pPr>
        <w:pStyle w:val="PL"/>
      </w:pPr>
      <w:r>
        <w:t xml:space="preserve">        '404':</w:t>
      </w:r>
    </w:p>
    <w:p w14:paraId="2C7A65BB" w14:textId="77777777" w:rsidR="005B092C" w:rsidRDefault="00F36B83">
      <w:pPr>
        <w:pStyle w:val="PL"/>
      </w:pPr>
      <w:r>
        <w:t xml:space="preserve">          $ref: 'TS29571_CommonData.yaml#/components/responses/404'</w:t>
      </w:r>
    </w:p>
    <w:p w14:paraId="6E9D75CC" w14:textId="77777777" w:rsidR="005B092C" w:rsidRDefault="00F36B83">
      <w:pPr>
        <w:pStyle w:val="PL"/>
      </w:pPr>
      <w:r>
        <w:t xml:space="preserve">        '429':</w:t>
      </w:r>
    </w:p>
    <w:p w14:paraId="29BCFC29" w14:textId="77777777" w:rsidR="005B092C" w:rsidRDefault="00F36B83">
      <w:pPr>
        <w:pStyle w:val="PL"/>
      </w:pPr>
      <w:r>
        <w:t xml:space="preserve">          $ref: 'TS29571_CommonData.yaml#/components/responses/429'</w:t>
      </w:r>
    </w:p>
    <w:p w14:paraId="52227DD8" w14:textId="77777777" w:rsidR="005B092C" w:rsidRDefault="00F36B83">
      <w:pPr>
        <w:pStyle w:val="PL"/>
      </w:pPr>
      <w:r>
        <w:t xml:space="preserve">        '500':</w:t>
      </w:r>
    </w:p>
    <w:p w14:paraId="1042B637" w14:textId="77777777" w:rsidR="005B092C" w:rsidRDefault="00F36B83">
      <w:pPr>
        <w:pStyle w:val="PL"/>
      </w:pPr>
      <w:r>
        <w:t xml:space="preserve">          $ref: 'TS29571_CommonData.yaml#/components/responses/500'</w:t>
      </w:r>
    </w:p>
    <w:p w14:paraId="6A552149" w14:textId="77777777" w:rsidR="005B092C" w:rsidRDefault="00F36B83">
      <w:pPr>
        <w:pStyle w:val="PL"/>
      </w:pPr>
      <w:r>
        <w:t xml:space="preserve">        '502':</w:t>
      </w:r>
    </w:p>
    <w:p w14:paraId="5EEAEE65" w14:textId="77777777" w:rsidR="005B092C" w:rsidRDefault="00F36B83">
      <w:pPr>
        <w:pStyle w:val="PL"/>
      </w:pPr>
      <w:r>
        <w:t xml:space="preserve">          $ref: 'TS29571_CommonData.yaml#/components/responses/502'</w:t>
      </w:r>
    </w:p>
    <w:p w14:paraId="75C882B6" w14:textId="77777777" w:rsidR="005B092C" w:rsidRDefault="00F36B83">
      <w:pPr>
        <w:pStyle w:val="PL"/>
      </w:pPr>
      <w:r>
        <w:t xml:space="preserve">        '503':</w:t>
      </w:r>
    </w:p>
    <w:p w14:paraId="284B8125" w14:textId="77777777" w:rsidR="005B092C" w:rsidRDefault="00F36B83">
      <w:pPr>
        <w:pStyle w:val="PL"/>
      </w:pPr>
      <w:r>
        <w:t xml:space="preserve">          $ref: 'TS29571_CommonData.yaml#/components/responses/503'</w:t>
      </w:r>
    </w:p>
    <w:p w14:paraId="73A63A2F" w14:textId="77777777" w:rsidR="005B092C" w:rsidRDefault="00F36B83">
      <w:pPr>
        <w:pStyle w:val="PL"/>
      </w:pPr>
      <w:r>
        <w:t xml:space="preserve">        default:</w:t>
      </w:r>
    </w:p>
    <w:p w14:paraId="4B1323CC" w14:textId="77777777" w:rsidR="005B092C" w:rsidRDefault="00F36B83">
      <w:pPr>
        <w:pStyle w:val="PL"/>
      </w:pPr>
      <w:r>
        <w:t xml:space="preserve">          $ref: 'TS29571_CommonData.yaml#/components/responses/default'</w:t>
      </w:r>
    </w:p>
    <w:p w14:paraId="3851135D" w14:textId="77777777" w:rsidR="005B092C" w:rsidRDefault="005B092C">
      <w:pPr>
        <w:pStyle w:val="PL"/>
      </w:pPr>
    </w:p>
    <w:p w14:paraId="1960B0DA" w14:textId="77777777" w:rsidR="005B092C" w:rsidRDefault="00F36B83">
      <w:pPr>
        <w:pStyle w:val="PL"/>
      </w:pPr>
      <w:r>
        <w:t>components:</w:t>
      </w:r>
    </w:p>
    <w:p w14:paraId="2D6D5B69" w14:textId="77777777" w:rsidR="005B092C" w:rsidRDefault="005B092C">
      <w:pPr>
        <w:pStyle w:val="PL"/>
        <w:rPr>
          <w:lang w:val="en-US"/>
        </w:rPr>
      </w:pPr>
    </w:p>
    <w:p w14:paraId="5758982B" w14:textId="77777777" w:rsidR="005B092C" w:rsidRDefault="00F36B83">
      <w:pPr>
        <w:pStyle w:val="PL"/>
        <w:rPr>
          <w:lang w:val="en-US"/>
        </w:rPr>
      </w:pPr>
      <w:r>
        <w:rPr>
          <w:lang w:val="en-US"/>
        </w:rPr>
        <w:t xml:space="preserve">  securitySchemes:</w:t>
      </w:r>
    </w:p>
    <w:p w14:paraId="7CD29F54" w14:textId="77777777" w:rsidR="005B092C" w:rsidRDefault="00F36B83">
      <w:pPr>
        <w:pStyle w:val="PL"/>
        <w:rPr>
          <w:lang w:val="en-US"/>
        </w:rPr>
      </w:pPr>
      <w:r>
        <w:rPr>
          <w:lang w:val="en-US"/>
        </w:rPr>
        <w:t xml:space="preserve">    oAuth2ClientCredentials:</w:t>
      </w:r>
    </w:p>
    <w:p w14:paraId="3737676E" w14:textId="77777777" w:rsidR="005B092C" w:rsidRDefault="00F36B83">
      <w:pPr>
        <w:pStyle w:val="PL"/>
        <w:rPr>
          <w:lang w:val="en-US"/>
        </w:rPr>
      </w:pPr>
      <w:r>
        <w:rPr>
          <w:lang w:val="en-US"/>
        </w:rPr>
        <w:t xml:space="preserve">      type: oauth2</w:t>
      </w:r>
    </w:p>
    <w:p w14:paraId="6387C1FF" w14:textId="77777777" w:rsidR="005B092C" w:rsidRDefault="00F36B83">
      <w:pPr>
        <w:pStyle w:val="PL"/>
        <w:rPr>
          <w:lang w:val="en-US"/>
        </w:rPr>
      </w:pPr>
      <w:r>
        <w:rPr>
          <w:lang w:val="en-US"/>
        </w:rPr>
        <w:t xml:space="preserve">      flows:</w:t>
      </w:r>
    </w:p>
    <w:p w14:paraId="6A2A4813" w14:textId="77777777" w:rsidR="005B092C" w:rsidRDefault="00F36B83">
      <w:pPr>
        <w:pStyle w:val="PL"/>
        <w:rPr>
          <w:lang w:val="en-US"/>
        </w:rPr>
      </w:pPr>
      <w:r>
        <w:rPr>
          <w:lang w:val="en-US"/>
        </w:rPr>
        <w:t xml:space="preserve">        clientCredentials:</w:t>
      </w:r>
    </w:p>
    <w:p w14:paraId="731BE514" w14:textId="77777777" w:rsidR="005B092C" w:rsidRDefault="00F36B83">
      <w:pPr>
        <w:pStyle w:val="PL"/>
        <w:rPr>
          <w:lang w:val="en-US"/>
        </w:rPr>
      </w:pPr>
      <w:r>
        <w:rPr>
          <w:lang w:val="en-US"/>
        </w:rPr>
        <w:t xml:space="preserve">          tokenUrl: '{nrfApiRoot}/oauth2/token'</w:t>
      </w:r>
    </w:p>
    <w:p w14:paraId="10302ADA" w14:textId="77777777" w:rsidR="005B092C" w:rsidRDefault="00F36B83">
      <w:pPr>
        <w:pStyle w:val="PL"/>
        <w:rPr>
          <w:lang w:val="en-US"/>
        </w:rPr>
      </w:pPr>
      <w:r>
        <w:rPr>
          <w:lang w:val="en-US"/>
        </w:rPr>
        <w:t xml:space="preserve">          scopes:</w:t>
      </w:r>
    </w:p>
    <w:p w14:paraId="22E8A6F8" w14:textId="77777777" w:rsidR="005B092C" w:rsidRDefault="00F36B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25A2D4B" w14:textId="77777777" w:rsidR="005B092C" w:rsidRDefault="005B092C">
      <w:pPr>
        <w:pStyle w:val="PL"/>
      </w:pPr>
    </w:p>
    <w:p w14:paraId="68886EBC" w14:textId="77777777" w:rsidR="005B092C" w:rsidRDefault="00F36B83">
      <w:pPr>
        <w:pStyle w:val="PL"/>
      </w:pPr>
      <w:r>
        <w:t xml:space="preserve">  schemas:</w:t>
      </w:r>
    </w:p>
    <w:p w14:paraId="550D0FFE" w14:textId="77777777" w:rsidR="005B092C" w:rsidRDefault="005B092C">
      <w:pPr>
        <w:pStyle w:val="PL"/>
      </w:pPr>
      <w:bookmarkStart w:id="130" w:name="_Hlk515642692"/>
    </w:p>
    <w:p w14:paraId="712B5A1D" w14:textId="77777777" w:rsidR="005B092C" w:rsidRDefault="00F36B83">
      <w:pPr>
        <w:pStyle w:val="PL"/>
      </w:pPr>
      <w:r>
        <w:t xml:space="preserve">    NsmfEventExposure:</w:t>
      </w:r>
    </w:p>
    <w:p w14:paraId="272CF862" w14:textId="77777777" w:rsidR="005B092C" w:rsidRDefault="00F36B83">
      <w:pPr>
        <w:pStyle w:val="PL"/>
      </w:pPr>
      <w:r>
        <w:t xml:space="preserve">      description: &gt;</w:t>
      </w:r>
    </w:p>
    <w:p w14:paraId="0341862C" w14:textId="77777777" w:rsidR="005B092C" w:rsidRDefault="00F36B83">
      <w:pPr>
        <w:pStyle w:val="PL"/>
      </w:pPr>
      <w:r>
        <w:t xml:space="preserve">        Represents an Individual SMF Notification Subscription resource</w:t>
      </w:r>
      <w:r>
        <w:rPr>
          <w:rFonts w:cs="Arial"/>
          <w:szCs w:val="18"/>
        </w:rPr>
        <w:t>.</w:t>
      </w:r>
      <w:r>
        <w:t xml:space="preserve"> The serviveName property</w:t>
      </w:r>
    </w:p>
    <w:p w14:paraId="03C4ECCD" w14:textId="77777777" w:rsidR="005B092C" w:rsidRDefault="00F36B83">
      <w:pPr>
        <w:pStyle w:val="PL"/>
      </w:pPr>
      <w:r>
        <w:t xml:space="preserve">        corresponds to the serviceName</w:t>
      </w:r>
      <w:r>
        <w:rPr>
          <w:rFonts w:cs="Arial"/>
        </w:rPr>
        <w:t xml:space="preserve"> </w:t>
      </w:r>
      <w:r>
        <w:t>in the main body of the specification</w:t>
      </w:r>
      <w:r>
        <w:rPr>
          <w:bCs/>
        </w:rPr>
        <w:t>.</w:t>
      </w:r>
    </w:p>
    <w:p w14:paraId="34BD2B66" w14:textId="77777777" w:rsidR="005B092C" w:rsidRDefault="00F36B83">
      <w:pPr>
        <w:pStyle w:val="PL"/>
      </w:pPr>
      <w:r>
        <w:t xml:space="preserve">      type: object</w:t>
      </w:r>
    </w:p>
    <w:p w14:paraId="5836B7FE" w14:textId="77777777" w:rsidR="005B092C" w:rsidRDefault="00F36B83">
      <w:pPr>
        <w:pStyle w:val="PL"/>
      </w:pPr>
      <w:r>
        <w:t xml:space="preserve">      properties:</w:t>
      </w:r>
    </w:p>
    <w:p w14:paraId="463D74F6" w14:textId="77777777" w:rsidR="005B092C" w:rsidRDefault="00F36B83">
      <w:pPr>
        <w:pStyle w:val="PL"/>
      </w:pPr>
      <w:r>
        <w:t xml:space="preserve">        supi:</w:t>
      </w:r>
    </w:p>
    <w:p w14:paraId="3EBCCFE4" w14:textId="77777777" w:rsidR="005B092C" w:rsidRDefault="00F36B83">
      <w:pPr>
        <w:pStyle w:val="PL"/>
      </w:pPr>
      <w:r>
        <w:t xml:space="preserve">          $ref: 'TS29571_CommonData.yaml#/components/schemas/Supi'</w:t>
      </w:r>
    </w:p>
    <w:p w14:paraId="6C804574" w14:textId="77777777" w:rsidR="005B092C" w:rsidRDefault="00F36B83">
      <w:pPr>
        <w:pStyle w:val="PL"/>
      </w:pPr>
      <w:r>
        <w:t xml:space="preserve">        gpsi:</w:t>
      </w:r>
    </w:p>
    <w:p w14:paraId="0FF55500" w14:textId="77777777" w:rsidR="005B092C" w:rsidRDefault="00F36B83">
      <w:pPr>
        <w:pStyle w:val="PL"/>
      </w:pPr>
      <w:r>
        <w:t xml:space="preserve">          $ref: 'TS29571_CommonData.yaml#/components/schemas/Gpsi'</w:t>
      </w:r>
    </w:p>
    <w:p w14:paraId="51CA9D2B" w14:textId="77777777" w:rsidR="005B092C" w:rsidRDefault="00F36B83">
      <w:pPr>
        <w:pStyle w:val="PL"/>
      </w:pPr>
      <w:r>
        <w:t xml:space="preserve">        anyUeInd:</w:t>
      </w:r>
    </w:p>
    <w:p w14:paraId="64FC4EFD" w14:textId="77777777" w:rsidR="005B092C" w:rsidRDefault="00F36B83">
      <w:pPr>
        <w:pStyle w:val="PL"/>
      </w:pPr>
      <w:r>
        <w:t xml:space="preserve">          type: boolean</w:t>
      </w:r>
    </w:p>
    <w:p w14:paraId="3E6F2DFB" w14:textId="77777777" w:rsidR="005B092C" w:rsidRDefault="00F36B83">
      <w:pPr>
        <w:pStyle w:val="PL"/>
      </w:pPr>
      <w:r>
        <w:t xml:space="preserve">          description: &gt;</w:t>
      </w:r>
    </w:p>
    <w:p w14:paraId="4A43C981" w14:textId="77777777" w:rsidR="005B092C" w:rsidRDefault="00F36B83">
      <w:pPr>
        <w:pStyle w:val="PL"/>
      </w:pPr>
      <w:r>
        <w:t xml:space="preserve">            Any UE indication. This IE shall be present if the event subscription is applicable to </w:t>
      </w:r>
    </w:p>
    <w:p w14:paraId="2596331B" w14:textId="77777777" w:rsidR="005B092C" w:rsidRDefault="00F36B83">
      <w:pPr>
        <w:pStyle w:val="PL"/>
      </w:pPr>
      <w:r>
        <w:t xml:space="preserve">            any UE. Default value "</w:t>
      </w:r>
      <w:r>
        <w:rPr>
          <w:rFonts w:hint="eastAsia"/>
          <w:lang w:eastAsia="zh-CN"/>
        </w:rPr>
        <w:t>fal</w:t>
      </w:r>
      <w:r>
        <w:rPr>
          <w:lang w:eastAsia="zh-CN"/>
        </w:rPr>
        <w:t>se</w:t>
      </w:r>
      <w:r>
        <w:t>" is used, if not present.</w:t>
      </w:r>
    </w:p>
    <w:p w14:paraId="0E33531A" w14:textId="77777777" w:rsidR="005B092C" w:rsidRDefault="00F36B83">
      <w:pPr>
        <w:pStyle w:val="PL"/>
      </w:pPr>
      <w:r>
        <w:t xml:space="preserve">        groupId:</w:t>
      </w:r>
    </w:p>
    <w:p w14:paraId="6207BA13" w14:textId="77777777" w:rsidR="005B092C" w:rsidRDefault="00F36B83">
      <w:pPr>
        <w:pStyle w:val="PL"/>
      </w:pPr>
      <w:r>
        <w:t xml:space="preserve">          $ref: 'TS29571_CommonData.yaml#/components/schemas/GroupId'</w:t>
      </w:r>
    </w:p>
    <w:p w14:paraId="5D7A5C7E" w14:textId="77777777" w:rsidR="005B092C" w:rsidRDefault="00F36B83">
      <w:pPr>
        <w:pStyle w:val="PL"/>
      </w:pPr>
      <w:r>
        <w:t xml:space="preserve">        pduSeId:</w:t>
      </w:r>
    </w:p>
    <w:p w14:paraId="3A3B35B3" w14:textId="77777777" w:rsidR="005B092C" w:rsidRDefault="00F36B83">
      <w:pPr>
        <w:pStyle w:val="PL"/>
      </w:pPr>
      <w:r>
        <w:t xml:space="preserve">          $ref: 'TS29571_CommonData.yaml#/components/schemas/PduSessionId'</w:t>
      </w:r>
    </w:p>
    <w:p w14:paraId="0C87EB66" w14:textId="77777777" w:rsidR="005B092C" w:rsidRDefault="00F36B83">
      <w:pPr>
        <w:pStyle w:val="PL"/>
      </w:pPr>
      <w:r>
        <w:t xml:space="preserve">        dnn:</w:t>
      </w:r>
    </w:p>
    <w:p w14:paraId="555E5396" w14:textId="77777777" w:rsidR="005B092C" w:rsidRDefault="00F36B83">
      <w:pPr>
        <w:pStyle w:val="PL"/>
      </w:pPr>
      <w:r>
        <w:t xml:space="preserve">          $ref: 'TS29571_CommonData.yaml#/components/schemas/Dnn'</w:t>
      </w:r>
    </w:p>
    <w:p w14:paraId="1EB98FCA" w14:textId="77777777" w:rsidR="005B092C" w:rsidRDefault="00F36B83">
      <w:pPr>
        <w:pStyle w:val="PL"/>
      </w:pPr>
      <w:r>
        <w:t xml:space="preserve">        snssai:</w:t>
      </w:r>
    </w:p>
    <w:p w14:paraId="4FCDFA3F" w14:textId="77777777" w:rsidR="005B092C" w:rsidRDefault="00F36B83">
      <w:pPr>
        <w:pStyle w:val="PL"/>
      </w:pPr>
      <w:r>
        <w:t xml:space="preserve">          $ref: 'TS29571_CommonData.yaml#/components/schemas/Snssai'</w:t>
      </w:r>
    </w:p>
    <w:p w14:paraId="2C060FC4" w14:textId="77777777" w:rsidR="005B092C" w:rsidRDefault="00F36B83">
      <w:pPr>
        <w:pStyle w:val="PL"/>
      </w:pPr>
      <w:r>
        <w:t xml:space="preserve">        </w:t>
      </w:r>
      <w:r>
        <w:rPr>
          <w:lang w:eastAsia="zh-CN"/>
        </w:rPr>
        <w:t>dnai</w:t>
      </w:r>
      <w:r>
        <w:t>:</w:t>
      </w:r>
    </w:p>
    <w:p w14:paraId="7F97939D" w14:textId="77777777" w:rsidR="005B092C" w:rsidRDefault="00F36B83">
      <w:pPr>
        <w:pStyle w:val="PL"/>
      </w:pPr>
      <w:r>
        <w:t xml:space="preserve">          $ref: 'TS29571_CommonData.yaml#/components/schemas/Dnai'</w:t>
      </w:r>
    </w:p>
    <w:p w14:paraId="7506DDD3" w14:textId="77777777" w:rsidR="005B092C" w:rsidRDefault="00F36B83">
      <w:pPr>
        <w:pStyle w:val="PL"/>
      </w:pPr>
      <w:r>
        <w:t xml:space="preserve">        ssId:</w:t>
      </w:r>
    </w:p>
    <w:p w14:paraId="2378E828" w14:textId="77777777" w:rsidR="005B092C" w:rsidRDefault="00F36B83">
      <w:pPr>
        <w:pStyle w:val="PL"/>
      </w:pPr>
      <w:r>
        <w:t xml:space="preserve">          type: string</w:t>
      </w:r>
    </w:p>
    <w:p w14:paraId="706F0DC9" w14:textId="77777777" w:rsidR="005B092C" w:rsidRDefault="00F36B83">
      <w:pPr>
        <w:pStyle w:val="PL"/>
      </w:pPr>
      <w:r>
        <w:t xml:space="preserve">          description: </w:t>
      </w:r>
      <w:r>
        <w:rPr>
          <w:rFonts w:cs="Arial"/>
          <w:szCs w:val="18"/>
          <w:lang w:eastAsia="zh-CN"/>
        </w:rPr>
        <w:t>SSID that the PDU session is related to.</w:t>
      </w:r>
    </w:p>
    <w:p w14:paraId="6F70CE41" w14:textId="77777777" w:rsidR="005B092C" w:rsidRDefault="00F36B83">
      <w:pPr>
        <w:pStyle w:val="PL"/>
      </w:pPr>
      <w:r>
        <w:t xml:space="preserve">        bssId:</w:t>
      </w:r>
    </w:p>
    <w:p w14:paraId="55A585BA" w14:textId="77777777" w:rsidR="005B092C" w:rsidRDefault="00F36B83">
      <w:pPr>
        <w:pStyle w:val="PL"/>
      </w:pPr>
      <w:r>
        <w:t xml:space="preserve">          type: string</w:t>
      </w:r>
    </w:p>
    <w:p w14:paraId="4A0822FC" w14:textId="77777777" w:rsidR="005B092C" w:rsidRDefault="00F36B83">
      <w:pPr>
        <w:pStyle w:val="PL"/>
      </w:pPr>
      <w:r>
        <w:t xml:space="preserve">          description: </w:t>
      </w:r>
      <w:r>
        <w:rPr>
          <w:rFonts w:cs="Arial"/>
          <w:szCs w:val="18"/>
          <w:lang w:eastAsia="zh-CN"/>
        </w:rPr>
        <w:t>BSSID that the PDU session is related to</w:t>
      </w:r>
      <w:r>
        <w:t>.</w:t>
      </w:r>
    </w:p>
    <w:p w14:paraId="35330566" w14:textId="77777777" w:rsidR="005B092C" w:rsidRDefault="00F36B83">
      <w:pPr>
        <w:pStyle w:val="PL"/>
      </w:pPr>
      <w:r>
        <w:t xml:space="preserve">        upfId:</w:t>
      </w:r>
    </w:p>
    <w:p w14:paraId="0162EA75" w14:textId="77777777" w:rsidR="005B092C" w:rsidRDefault="00F36B83">
      <w:pPr>
        <w:pStyle w:val="PL"/>
      </w:pPr>
      <w:r>
        <w:t xml:space="preserve">          type: string</w:t>
      </w:r>
    </w:p>
    <w:p w14:paraId="4AC93A28" w14:textId="77777777" w:rsidR="005B092C" w:rsidRDefault="00F36B83">
      <w:pPr>
        <w:pStyle w:val="PL"/>
      </w:pPr>
      <w:r>
        <w:t xml:space="preserve">          description: UPF identity.</w:t>
      </w:r>
    </w:p>
    <w:p w14:paraId="24C8FE74" w14:textId="77777777" w:rsidR="005B092C" w:rsidRDefault="00F36B83">
      <w:pPr>
        <w:pStyle w:val="PL"/>
      </w:pPr>
      <w:r>
        <w:t xml:space="preserve">        nfId:</w:t>
      </w:r>
    </w:p>
    <w:p w14:paraId="4DD678FD" w14:textId="77777777" w:rsidR="005B092C" w:rsidRDefault="00F36B83">
      <w:pPr>
        <w:pStyle w:val="PL"/>
      </w:pPr>
      <w:r>
        <w:t xml:space="preserve">          $ref: 'TS29571_CommonData.yaml#/components/schemas/NfInstanceId'</w:t>
      </w:r>
    </w:p>
    <w:p w14:paraId="37EC5B60" w14:textId="77777777" w:rsidR="005B092C" w:rsidRDefault="00F36B83">
      <w:pPr>
        <w:pStyle w:val="PL"/>
      </w:pPr>
      <w:r>
        <w:t xml:space="preserve">        subId:</w:t>
      </w:r>
    </w:p>
    <w:p w14:paraId="017A4713" w14:textId="77777777" w:rsidR="005B092C" w:rsidRDefault="00F36B83">
      <w:pPr>
        <w:pStyle w:val="PL"/>
      </w:pPr>
      <w:r>
        <w:t xml:space="preserve">          $ref: '#/components/schemas/SubId'</w:t>
      </w:r>
    </w:p>
    <w:p w14:paraId="4B05452C" w14:textId="77777777" w:rsidR="005B092C" w:rsidRDefault="00F36B83">
      <w:pPr>
        <w:pStyle w:val="PL"/>
      </w:pPr>
      <w:r>
        <w:t xml:space="preserve">        notifId:</w:t>
      </w:r>
    </w:p>
    <w:p w14:paraId="243B7557" w14:textId="77777777" w:rsidR="005B092C" w:rsidRDefault="00F36B83">
      <w:pPr>
        <w:pStyle w:val="PL"/>
      </w:pPr>
      <w:r>
        <w:t xml:space="preserve">          type: string</w:t>
      </w:r>
    </w:p>
    <w:p w14:paraId="18114D12" w14:textId="77777777" w:rsidR="005B092C" w:rsidRDefault="00F36B83">
      <w:pPr>
        <w:pStyle w:val="PL"/>
      </w:pPr>
      <w:r>
        <w:t xml:space="preserve">          description: Notification Correlation ID assigned by the NF service consumer.</w:t>
      </w:r>
    </w:p>
    <w:p w14:paraId="6AC6636F" w14:textId="77777777" w:rsidR="005B092C" w:rsidRDefault="00F36B83">
      <w:pPr>
        <w:pStyle w:val="PL"/>
      </w:pPr>
      <w:r>
        <w:t xml:space="preserve">        notifUri:</w:t>
      </w:r>
    </w:p>
    <w:p w14:paraId="57E1867E" w14:textId="77777777" w:rsidR="005B092C" w:rsidRDefault="00F36B83">
      <w:pPr>
        <w:pStyle w:val="PL"/>
      </w:pPr>
      <w:r>
        <w:t xml:space="preserve">          $ref: 'TS29571_CommonData.yaml#/components/schemas/Uri'</w:t>
      </w:r>
    </w:p>
    <w:p w14:paraId="01F182A5" w14:textId="77777777" w:rsidR="005B092C" w:rsidRDefault="00F36B83">
      <w:pPr>
        <w:pStyle w:val="PL"/>
      </w:pPr>
      <w:r>
        <w:lastRenderedPageBreak/>
        <w:t xml:space="preserve">        altNotifIpv4Addrs:</w:t>
      </w:r>
    </w:p>
    <w:p w14:paraId="292D9284" w14:textId="77777777" w:rsidR="005B092C" w:rsidRDefault="00F36B83">
      <w:pPr>
        <w:pStyle w:val="PL"/>
      </w:pPr>
      <w:r>
        <w:t xml:space="preserve">          type: array</w:t>
      </w:r>
    </w:p>
    <w:p w14:paraId="545A89A0" w14:textId="77777777" w:rsidR="005B092C" w:rsidRDefault="00F36B83">
      <w:pPr>
        <w:pStyle w:val="PL"/>
      </w:pPr>
      <w:r>
        <w:t xml:space="preserve">          items:</w:t>
      </w:r>
    </w:p>
    <w:p w14:paraId="305EAE65" w14:textId="77777777" w:rsidR="005B092C" w:rsidRDefault="00F36B83">
      <w:pPr>
        <w:pStyle w:val="PL"/>
      </w:pPr>
      <w:r>
        <w:t xml:space="preserve">            $ref: 'TS29571_CommonData.yaml#/components/schemas/Ipv4Addr'</w:t>
      </w:r>
    </w:p>
    <w:p w14:paraId="3B55286A" w14:textId="77777777" w:rsidR="005B092C" w:rsidRDefault="00F36B83">
      <w:pPr>
        <w:pStyle w:val="PL"/>
      </w:pPr>
      <w:r>
        <w:t xml:space="preserve">          description: Alternate or backup IPv4 address(es) where to send Notifications.</w:t>
      </w:r>
    </w:p>
    <w:p w14:paraId="4CFC4E89" w14:textId="77777777" w:rsidR="005B092C" w:rsidRDefault="00F36B83">
      <w:pPr>
        <w:pStyle w:val="PL"/>
      </w:pPr>
      <w:r>
        <w:t xml:space="preserve">          minItems: 1</w:t>
      </w:r>
    </w:p>
    <w:p w14:paraId="065DCA6B" w14:textId="77777777" w:rsidR="005B092C" w:rsidRDefault="00F36B83">
      <w:pPr>
        <w:pStyle w:val="PL"/>
      </w:pPr>
      <w:r>
        <w:t xml:space="preserve">        altNotifIpv6Addrs:</w:t>
      </w:r>
    </w:p>
    <w:p w14:paraId="572B2CE2" w14:textId="77777777" w:rsidR="005B092C" w:rsidRDefault="00F36B83">
      <w:pPr>
        <w:pStyle w:val="PL"/>
      </w:pPr>
      <w:r>
        <w:t xml:space="preserve">          type: array</w:t>
      </w:r>
    </w:p>
    <w:p w14:paraId="2E65B4EB" w14:textId="77777777" w:rsidR="005B092C" w:rsidRDefault="00F36B83">
      <w:pPr>
        <w:pStyle w:val="PL"/>
      </w:pPr>
      <w:r>
        <w:t xml:space="preserve">          items:</w:t>
      </w:r>
    </w:p>
    <w:p w14:paraId="0EDA548B" w14:textId="77777777" w:rsidR="005B092C" w:rsidRDefault="00F36B83">
      <w:pPr>
        <w:pStyle w:val="PL"/>
      </w:pPr>
      <w:r>
        <w:t xml:space="preserve">            $ref: 'TS29571_CommonData.yaml#/components/schemas/Ipv6Addr'</w:t>
      </w:r>
    </w:p>
    <w:p w14:paraId="68EA22AC" w14:textId="77777777" w:rsidR="005B092C" w:rsidRDefault="00F36B83">
      <w:pPr>
        <w:pStyle w:val="PL"/>
      </w:pPr>
      <w:r>
        <w:t xml:space="preserve">          description: Alternate or backup IPv6 address(es) where to send Notifications.</w:t>
      </w:r>
    </w:p>
    <w:p w14:paraId="794119F1" w14:textId="77777777" w:rsidR="005B092C" w:rsidRDefault="00F36B83">
      <w:pPr>
        <w:pStyle w:val="PL"/>
      </w:pPr>
      <w:r>
        <w:t xml:space="preserve">          minItems: 1</w:t>
      </w:r>
    </w:p>
    <w:p w14:paraId="518D1D3F" w14:textId="77777777" w:rsidR="005B092C" w:rsidRDefault="00F36B83">
      <w:pPr>
        <w:pStyle w:val="PL"/>
      </w:pPr>
      <w:r>
        <w:t xml:space="preserve">        altNotifFqdns:</w:t>
      </w:r>
    </w:p>
    <w:p w14:paraId="2DA7ECE7" w14:textId="77777777" w:rsidR="005B092C" w:rsidRDefault="00F36B83">
      <w:pPr>
        <w:pStyle w:val="PL"/>
      </w:pPr>
      <w:r>
        <w:t xml:space="preserve">          type: array</w:t>
      </w:r>
    </w:p>
    <w:p w14:paraId="1E382CCB" w14:textId="77777777" w:rsidR="005B092C" w:rsidRDefault="00F36B83">
      <w:pPr>
        <w:pStyle w:val="PL"/>
      </w:pPr>
      <w:r>
        <w:t xml:space="preserve">          items:</w:t>
      </w:r>
    </w:p>
    <w:p w14:paraId="6C1B172C" w14:textId="77777777" w:rsidR="005B092C" w:rsidRDefault="00F36B83">
      <w:pPr>
        <w:pStyle w:val="PL"/>
      </w:pPr>
      <w:r>
        <w:t xml:space="preserve">            $ref: 'TS29571_CommonData.yaml#/components/schemas/Fqdn'</w:t>
      </w:r>
    </w:p>
    <w:p w14:paraId="6654F25C" w14:textId="77777777" w:rsidR="005B092C" w:rsidRDefault="00F36B83">
      <w:pPr>
        <w:pStyle w:val="PL"/>
      </w:pPr>
      <w:r>
        <w:t xml:space="preserve">          minItems: 1</w:t>
      </w:r>
    </w:p>
    <w:p w14:paraId="63E2AB88" w14:textId="77777777" w:rsidR="005B092C" w:rsidRDefault="00F36B83">
      <w:pPr>
        <w:pStyle w:val="PL"/>
      </w:pPr>
      <w:r>
        <w:t xml:space="preserve">          description: Alternate or backup FQDN(s) where to send Notifications.</w:t>
      </w:r>
    </w:p>
    <w:p w14:paraId="09DB60C5" w14:textId="77777777" w:rsidR="005B092C" w:rsidRDefault="00F36B83">
      <w:pPr>
        <w:pStyle w:val="PL"/>
      </w:pPr>
      <w:r>
        <w:t xml:space="preserve">        eventSubs:</w:t>
      </w:r>
    </w:p>
    <w:p w14:paraId="401C094F" w14:textId="77777777" w:rsidR="005B092C" w:rsidRDefault="00F36B83">
      <w:pPr>
        <w:pStyle w:val="PL"/>
      </w:pPr>
      <w:r>
        <w:t xml:space="preserve">          type: array</w:t>
      </w:r>
    </w:p>
    <w:p w14:paraId="0E9DE7D4" w14:textId="77777777" w:rsidR="005B092C" w:rsidRDefault="00F36B83">
      <w:pPr>
        <w:pStyle w:val="PL"/>
      </w:pPr>
      <w:r>
        <w:t xml:space="preserve">          items:</w:t>
      </w:r>
    </w:p>
    <w:p w14:paraId="5AD37878" w14:textId="77777777" w:rsidR="005B092C" w:rsidRDefault="00F36B83">
      <w:pPr>
        <w:pStyle w:val="PL"/>
      </w:pPr>
      <w:r>
        <w:t xml:space="preserve">            $ref: '#/components/schemas/EventSubscription'</w:t>
      </w:r>
    </w:p>
    <w:p w14:paraId="7DC1863B" w14:textId="77777777" w:rsidR="005B092C" w:rsidRDefault="00F36B83">
      <w:pPr>
        <w:pStyle w:val="PL"/>
      </w:pPr>
      <w:r>
        <w:t xml:space="preserve">          minItems: 1</w:t>
      </w:r>
    </w:p>
    <w:p w14:paraId="04478231" w14:textId="77777777" w:rsidR="005B092C" w:rsidRDefault="00F36B83">
      <w:pPr>
        <w:pStyle w:val="PL"/>
      </w:pPr>
      <w:r>
        <w:t xml:space="preserve">          description: Subscribed events</w:t>
      </w:r>
    </w:p>
    <w:p w14:paraId="465A55E9" w14:textId="77777777" w:rsidR="005B092C" w:rsidRDefault="00F36B83">
      <w:pPr>
        <w:pStyle w:val="PL"/>
      </w:pPr>
      <w:r>
        <w:t xml:space="preserve">        eventNotifs:</w:t>
      </w:r>
    </w:p>
    <w:p w14:paraId="129EA9C2" w14:textId="77777777" w:rsidR="005B092C" w:rsidRDefault="00F36B83">
      <w:pPr>
        <w:pStyle w:val="PL"/>
      </w:pPr>
      <w:r>
        <w:t xml:space="preserve">          type: array</w:t>
      </w:r>
    </w:p>
    <w:p w14:paraId="6BE33058" w14:textId="77777777" w:rsidR="005B092C" w:rsidRDefault="00F36B83">
      <w:pPr>
        <w:pStyle w:val="PL"/>
      </w:pPr>
      <w:r>
        <w:t xml:space="preserve">          items:</w:t>
      </w:r>
    </w:p>
    <w:p w14:paraId="05C29B01" w14:textId="77777777" w:rsidR="005B092C" w:rsidRDefault="00F36B83">
      <w:pPr>
        <w:pStyle w:val="PL"/>
      </w:pPr>
      <w:r>
        <w:t xml:space="preserve">            $ref: '#/components/schemas/EventNotification'</w:t>
      </w:r>
    </w:p>
    <w:p w14:paraId="15C132BC" w14:textId="77777777" w:rsidR="005B092C" w:rsidRDefault="00F36B83">
      <w:pPr>
        <w:pStyle w:val="PL"/>
      </w:pPr>
      <w:r>
        <w:t xml:space="preserve">          minItems: 1</w:t>
      </w:r>
    </w:p>
    <w:p w14:paraId="2FC400B5" w14:textId="77777777" w:rsidR="005B092C" w:rsidRDefault="00F36B83">
      <w:pPr>
        <w:pStyle w:val="PL"/>
      </w:pPr>
      <w:r>
        <w:t xml:space="preserve">        </w:t>
      </w:r>
      <w:r>
        <w:rPr>
          <w:rFonts w:hint="eastAsia"/>
          <w:lang w:eastAsia="zh-CN"/>
        </w:rPr>
        <w:t>ImmeRep</w:t>
      </w:r>
      <w:r>
        <w:t>:</w:t>
      </w:r>
    </w:p>
    <w:p w14:paraId="0D5BF241" w14:textId="77777777" w:rsidR="005B092C" w:rsidRDefault="00F36B83">
      <w:pPr>
        <w:pStyle w:val="PL"/>
      </w:pPr>
      <w:r>
        <w:t xml:space="preserve">          type: boolean</w:t>
      </w:r>
    </w:p>
    <w:p w14:paraId="1B695A91" w14:textId="77777777" w:rsidR="005B092C" w:rsidRDefault="00F36B83">
      <w:pPr>
        <w:pStyle w:val="PL"/>
      </w:pPr>
      <w:r>
        <w:t xml:space="preserve">        notifMethod:</w:t>
      </w:r>
    </w:p>
    <w:p w14:paraId="33C433EF" w14:textId="77777777" w:rsidR="005B092C" w:rsidRDefault="00F36B83">
      <w:pPr>
        <w:pStyle w:val="PL"/>
      </w:pPr>
      <w:r>
        <w:t xml:space="preserve">          $ref: '#/components/schemas/NotificationMethod'</w:t>
      </w:r>
    </w:p>
    <w:p w14:paraId="090927B4" w14:textId="77777777" w:rsidR="005B092C" w:rsidRDefault="00F36B83">
      <w:pPr>
        <w:pStyle w:val="PL"/>
      </w:pPr>
      <w:r>
        <w:t xml:space="preserve">        maxReportNbr:</w:t>
      </w:r>
    </w:p>
    <w:p w14:paraId="3F44C9A1" w14:textId="77777777" w:rsidR="005B092C" w:rsidRDefault="00F36B83">
      <w:pPr>
        <w:pStyle w:val="PL"/>
      </w:pPr>
      <w:r>
        <w:t xml:space="preserve">          $ref: 'TS29571_CommonData.yaml#/components/schemas/Uinteger'</w:t>
      </w:r>
    </w:p>
    <w:p w14:paraId="4CF809E4" w14:textId="77777777" w:rsidR="005B092C" w:rsidRDefault="00F36B83">
      <w:pPr>
        <w:pStyle w:val="PL"/>
      </w:pPr>
      <w:r>
        <w:t xml:space="preserve">        expiry:</w:t>
      </w:r>
    </w:p>
    <w:p w14:paraId="62A058F3" w14:textId="77777777" w:rsidR="005B092C" w:rsidRDefault="00F36B83">
      <w:pPr>
        <w:pStyle w:val="PL"/>
      </w:pPr>
      <w:r>
        <w:t xml:space="preserve">          $ref: 'TS29571_CommonData.yaml#/components/schemas/DateTime'</w:t>
      </w:r>
    </w:p>
    <w:p w14:paraId="3C815C69" w14:textId="77777777" w:rsidR="005B092C" w:rsidRDefault="00F36B83">
      <w:pPr>
        <w:pStyle w:val="PL"/>
      </w:pPr>
      <w:r>
        <w:t xml:space="preserve">        repPeriod:</w:t>
      </w:r>
    </w:p>
    <w:p w14:paraId="49C304D5" w14:textId="77777777" w:rsidR="005B092C" w:rsidRDefault="00F36B83">
      <w:pPr>
        <w:pStyle w:val="PL"/>
      </w:pPr>
      <w:r>
        <w:t xml:space="preserve">          $ref: 'TS29571_CommonData.yaml#/components/schemas/DurationSec'</w:t>
      </w:r>
    </w:p>
    <w:p w14:paraId="599D2D4E" w14:textId="77777777" w:rsidR="005B092C" w:rsidRDefault="00F36B83">
      <w:pPr>
        <w:pStyle w:val="PL"/>
      </w:pPr>
      <w:r>
        <w:t xml:space="preserve">        guami:</w:t>
      </w:r>
    </w:p>
    <w:p w14:paraId="7DDFDF93" w14:textId="77777777" w:rsidR="005B092C" w:rsidRDefault="00F36B83">
      <w:pPr>
        <w:pStyle w:val="PL"/>
      </w:pPr>
      <w:r>
        <w:t xml:space="preserve">          $ref: 'TS29571_CommonData.yaml#/components/schemas/Guami'</w:t>
      </w:r>
    </w:p>
    <w:p w14:paraId="10910D3B" w14:textId="77777777" w:rsidR="005B092C" w:rsidRDefault="00F36B83">
      <w:pPr>
        <w:pStyle w:val="PL"/>
      </w:pPr>
      <w:r>
        <w:t xml:space="preserve">        serviveName:</w:t>
      </w:r>
    </w:p>
    <w:p w14:paraId="27B5499B" w14:textId="77777777" w:rsidR="005B092C" w:rsidRDefault="00F36B83">
      <w:pPr>
        <w:pStyle w:val="PL"/>
      </w:pPr>
      <w:r>
        <w:rPr>
          <w:lang w:val="en-US"/>
        </w:rPr>
        <w:t xml:space="preserve">          </w:t>
      </w:r>
      <w:r>
        <w:t>$ref: '</w:t>
      </w:r>
      <w:r>
        <w:rPr>
          <w:lang w:val="en-US"/>
        </w:rPr>
        <w:t>TS29510_Nnrf_NFManagement.yaml</w:t>
      </w:r>
      <w:r>
        <w:t>#/components/schemas/ServiceName'</w:t>
      </w:r>
    </w:p>
    <w:p w14:paraId="70D5897C" w14:textId="77777777" w:rsidR="005B092C" w:rsidRDefault="00F36B83">
      <w:pPr>
        <w:pStyle w:val="PL"/>
      </w:pPr>
      <w:r>
        <w:t xml:space="preserve">        supportedFeatures:</w:t>
      </w:r>
    </w:p>
    <w:p w14:paraId="4B085381" w14:textId="77777777" w:rsidR="005B092C" w:rsidRDefault="00F36B83">
      <w:pPr>
        <w:pStyle w:val="PL"/>
      </w:pPr>
      <w:r>
        <w:t xml:space="preserve">          $ref: 'TS29571_CommonData.yaml#/components/schemas/SupportedFeatures'</w:t>
      </w:r>
    </w:p>
    <w:p w14:paraId="197866A4" w14:textId="77777777" w:rsidR="005B092C" w:rsidRDefault="00F36B83">
      <w:pPr>
        <w:pStyle w:val="PL"/>
        <w:rPr>
          <w:lang w:val="en-US" w:eastAsia="es-ES"/>
        </w:rPr>
      </w:pPr>
      <w:r>
        <w:rPr>
          <w:lang w:val="en-US" w:eastAsia="es-ES"/>
        </w:rPr>
        <w:t xml:space="preserve">        </w:t>
      </w:r>
      <w:r>
        <w:t>sampRatio</w:t>
      </w:r>
      <w:r>
        <w:rPr>
          <w:lang w:val="en-US" w:eastAsia="es-ES"/>
        </w:rPr>
        <w:t>:</w:t>
      </w:r>
    </w:p>
    <w:p w14:paraId="3B064ED6" w14:textId="77777777" w:rsidR="005B092C" w:rsidRDefault="00F36B83">
      <w:pPr>
        <w:pStyle w:val="PL"/>
        <w:rPr>
          <w:lang w:val="en-US" w:eastAsia="es-ES"/>
        </w:rPr>
      </w:pPr>
      <w:r>
        <w:rPr>
          <w:lang w:val="en-US" w:eastAsia="es-ES"/>
        </w:rPr>
        <w:t xml:space="preserve">          $ref: 'TS29571_CommonData.yaml#/components/schemas/</w:t>
      </w:r>
      <w:r>
        <w:t>SamplingRatio</w:t>
      </w:r>
      <w:r>
        <w:rPr>
          <w:lang w:val="en-US" w:eastAsia="es-ES"/>
        </w:rPr>
        <w:t>'</w:t>
      </w:r>
    </w:p>
    <w:p w14:paraId="7C0B367D" w14:textId="77777777" w:rsidR="005B092C" w:rsidRDefault="00F36B83">
      <w:pPr>
        <w:pStyle w:val="PL"/>
        <w:rPr>
          <w:lang w:val="en-US" w:eastAsia="es-ES"/>
        </w:rPr>
      </w:pPr>
      <w:r>
        <w:rPr>
          <w:lang w:val="en-US" w:eastAsia="es-ES"/>
        </w:rPr>
        <w:t xml:space="preserve">        partitionCriteria:</w:t>
      </w:r>
    </w:p>
    <w:p w14:paraId="553655F1" w14:textId="77777777" w:rsidR="005B092C" w:rsidRDefault="00F36B83">
      <w:pPr>
        <w:pStyle w:val="PL"/>
      </w:pPr>
      <w:bookmarkStart w:id="131" w:name="_Hlk69294221"/>
      <w:r>
        <w:t xml:space="preserve">          type: array</w:t>
      </w:r>
    </w:p>
    <w:p w14:paraId="208BD432" w14:textId="77777777" w:rsidR="005B092C" w:rsidRDefault="00F36B83">
      <w:pPr>
        <w:pStyle w:val="PL"/>
      </w:pPr>
      <w:r>
        <w:t xml:space="preserve">          items:</w:t>
      </w:r>
      <w:bookmarkEnd w:id="131"/>
    </w:p>
    <w:p w14:paraId="2F584D3E" w14:textId="77777777" w:rsidR="005B092C" w:rsidRDefault="00F36B83">
      <w:pPr>
        <w:pStyle w:val="PL"/>
        <w:rPr>
          <w:lang w:val="en-US" w:eastAsia="es-ES"/>
        </w:rPr>
      </w:pPr>
      <w:r>
        <w:rPr>
          <w:lang w:val="en-US" w:eastAsia="es-ES"/>
        </w:rPr>
        <w:t xml:space="preserve">            $ref: 'TS29571_CommonData.yaml#/components/schemas/PartitioningCriteria'</w:t>
      </w:r>
    </w:p>
    <w:p w14:paraId="69981D83" w14:textId="77777777" w:rsidR="005B092C" w:rsidRDefault="00F36B83">
      <w:pPr>
        <w:pStyle w:val="PL"/>
      </w:pPr>
      <w:bookmarkStart w:id="132" w:name="_Hlk69294233"/>
      <w:r>
        <w:t xml:space="preserve">          minItems: 1</w:t>
      </w:r>
    </w:p>
    <w:p w14:paraId="0BB10A34" w14:textId="77777777" w:rsidR="005B092C" w:rsidRDefault="00F36B83">
      <w:pPr>
        <w:pStyle w:val="PL"/>
        <w:rPr>
          <w:lang w:val="en-US" w:eastAsia="es-ES"/>
        </w:rPr>
      </w:pPr>
      <w:r>
        <w:t xml:space="preserve">          description: C</w:t>
      </w:r>
      <w:r>
        <w:rPr>
          <w:rFonts w:cs="Arial"/>
          <w:szCs w:val="18"/>
          <w:lang w:eastAsia="zh-CN"/>
        </w:rPr>
        <w:t>riteria for partitioning the UEs before applying the sampling ratio.</w:t>
      </w:r>
      <w:bookmarkEnd w:id="132"/>
    </w:p>
    <w:p w14:paraId="21E117AD" w14:textId="77777777" w:rsidR="005B092C" w:rsidRDefault="00F36B83">
      <w:pPr>
        <w:pStyle w:val="PL"/>
        <w:rPr>
          <w:lang w:val="en-US" w:eastAsia="es-ES"/>
        </w:rPr>
      </w:pPr>
      <w:r>
        <w:rPr>
          <w:lang w:val="en-US" w:eastAsia="es-ES"/>
        </w:rPr>
        <w:t xml:space="preserve">        </w:t>
      </w:r>
      <w:r>
        <w:t>grpRepTime</w:t>
      </w:r>
      <w:r>
        <w:rPr>
          <w:lang w:val="en-US" w:eastAsia="es-ES"/>
        </w:rPr>
        <w:t>:</w:t>
      </w:r>
    </w:p>
    <w:p w14:paraId="535616D2" w14:textId="77777777" w:rsidR="005B092C" w:rsidRDefault="00F36B83">
      <w:pPr>
        <w:pStyle w:val="PL"/>
        <w:rPr>
          <w:lang w:val="en-US" w:eastAsia="es-ES"/>
        </w:rPr>
      </w:pPr>
      <w:r>
        <w:rPr>
          <w:lang w:val="en-US" w:eastAsia="es-ES"/>
        </w:rPr>
        <w:t xml:space="preserve">          $ref: 'TS29571_CommonData.yaml#/components/schemas/DurationSec'</w:t>
      </w:r>
    </w:p>
    <w:p w14:paraId="28B6615D" w14:textId="77777777" w:rsidR="005B092C" w:rsidRDefault="00F36B83">
      <w:pPr>
        <w:pStyle w:val="PL"/>
      </w:pPr>
      <w:r>
        <w:t xml:space="preserve">        </w:t>
      </w:r>
      <w:r>
        <w:rPr>
          <w:lang w:eastAsia="zh-CN"/>
        </w:rPr>
        <w:t>notifFlag</w:t>
      </w:r>
      <w:r>
        <w:t>:</w:t>
      </w:r>
    </w:p>
    <w:p w14:paraId="77C1F5E9" w14:textId="77777777" w:rsidR="005B092C" w:rsidRDefault="00F36B8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703F6A2"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notifFlagInstruct:</w:t>
      </w:r>
    </w:p>
    <w:p w14:paraId="1E19A2F5"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588D5F61"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4290E5ED"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#/components/schemas/MutingNotificationsSettings'</w:t>
      </w:r>
    </w:p>
    <w:p w14:paraId="4BD19F32" w14:textId="77777777" w:rsidR="005B092C" w:rsidRDefault="00F36B83">
      <w:pPr>
        <w:pStyle w:val="PL"/>
      </w:pPr>
      <w:r>
        <w:t xml:space="preserve">      required:</w:t>
      </w:r>
    </w:p>
    <w:p w14:paraId="43D522CC" w14:textId="77777777" w:rsidR="005B092C" w:rsidRDefault="00F36B83">
      <w:pPr>
        <w:pStyle w:val="PL"/>
      </w:pPr>
      <w:r>
        <w:t xml:space="preserve">        - notifId</w:t>
      </w:r>
    </w:p>
    <w:p w14:paraId="62A4B995" w14:textId="77777777" w:rsidR="005B092C" w:rsidRDefault="00F36B83">
      <w:pPr>
        <w:pStyle w:val="PL"/>
      </w:pPr>
      <w:r>
        <w:t xml:space="preserve">        - notifUri</w:t>
      </w:r>
    </w:p>
    <w:p w14:paraId="64708249" w14:textId="77777777" w:rsidR="005B092C" w:rsidRDefault="00F36B83">
      <w:pPr>
        <w:pStyle w:val="PL"/>
      </w:pPr>
      <w:r>
        <w:t xml:space="preserve">        - eventSubs</w:t>
      </w:r>
    </w:p>
    <w:p w14:paraId="4B431FB5" w14:textId="77777777" w:rsidR="005B092C" w:rsidRDefault="005B092C">
      <w:pPr>
        <w:pStyle w:val="PL"/>
      </w:pPr>
    </w:p>
    <w:p w14:paraId="69243FE3" w14:textId="77777777" w:rsidR="005B092C" w:rsidRDefault="00F36B83">
      <w:pPr>
        <w:pStyle w:val="PL"/>
      </w:pPr>
      <w:r>
        <w:t xml:space="preserve">    NsmfEventExposureNotification:</w:t>
      </w:r>
    </w:p>
    <w:p w14:paraId="2EB3DF34" w14:textId="77777777" w:rsidR="005B092C" w:rsidRDefault="00F36B83">
      <w:pPr>
        <w:pStyle w:val="PL"/>
      </w:pPr>
      <w:r>
        <w:t xml:space="preserve">      description: Represents notifications on events that occurred.</w:t>
      </w:r>
    </w:p>
    <w:p w14:paraId="45868B68" w14:textId="77777777" w:rsidR="005B092C" w:rsidRDefault="00F36B83">
      <w:pPr>
        <w:pStyle w:val="PL"/>
      </w:pPr>
      <w:r>
        <w:t xml:space="preserve">      type: object</w:t>
      </w:r>
    </w:p>
    <w:p w14:paraId="559EF37D" w14:textId="77777777" w:rsidR="005B092C" w:rsidRDefault="00F36B83">
      <w:pPr>
        <w:pStyle w:val="PL"/>
      </w:pPr>
      <w:r>
        <w:t xml:space="preserve">      properties:</w:t>
      </w:r>
    </w:p>
    <w:p w14:paraId="4DEFF307" w14:textId="77777777" w:rsidR="005B092C" w:rsidRDefault="00F36B83">
      <w:pPr>
        <w:pStyle w:val="PL"/>
      </w:pPr>
      <w:r>
        <w:t xml:space="preserve">        notifId:</w:t>
      </w:r>
    </w:p>
    <w:p w14:paraId="094B2D9C" w14:textId="77777777" w:rsidR="005B092C" w:rsidRDefault="00F36B83">
      <w:pPr>
        <w:pStyle w:val="PL"/>
      </w:pPr>
      <w:r>
        <w:t xml:space="preserve">          type: string</w:t>
      </w:r>
    </w:p>
    <w:p w14:paraId="242179E3" w14:textId="77777777" w:rsidR="005B092C" w:rsidRDefault="00F36B83">
      <w:pPr>
        <w:pStyle w:val="PL"/>
      </w:pPr>
      <w:r>
        <w:t xml:space="preserve">          description: Notification correlation ID</w:t>
      </w:r>
    </w:p>
    <w:p w14:paraId="334DC67E" w14:textId="77777777" w:rsidR="005B092C" w:rsidRDefault="00F36B83">
      <w:pPr>
        <w:pStyle w:val="PL"/>
      </w:pPr>
      <w:r>
        <w:t xml:space="preserve">        eventNotifs:</w:t>
      </w:r>
    </w:p>
    <w:p w14:paraId="49C49F1F" w14:textId="77777777" w:rsidR="005B092C" w:rsidRDefault="00F36B83">
      <w:pPr>
        <w:pStyle w:val="PL"/>
      </w:pPr>
      <w:r>
        <w:t xml:space="preserve">          type: array</w:t>
      </w:r>
    </w:p>
    <w:p w14:paraId="17194FD1" w14:textId="77777777" w:rsidR="005B092C" w:rsidRDefault="00F36B83">
      <w:pPr>
        <w:pStyle w:val="PL"/>
      </w:pPr>
      <w:r>
        <w:t xml:space="preserve">          items:</w:t>
      </w:r>
    </w:p>
    <w:p w14:paraId="4117B973" w14:textId="77777777" w:rsidR="005B092C" w:rsidRDefault="00F36B83">
      <w:pPr>
        <w:pStyle w:val="PL"/>
      </w:pPr>
      <w:r>
        <w:t xml:space="preserve">            $ref: '#/components/schemas/EventNotification'</w:t>
      </w:r>
    </w:p>
    <w:p w14:paraId="46325747" w14:textId="77777777" w:rsidR="005B092C" w:rsidRDefault="00F36B83">
      <w:pPr>
        <w:pStyle w:val="PL"/>
      </w:pPr>
      <w:r>
        <w:t xml:space="preserve">          minItems: 1</w:t>
      </w:r>
    </w:p>
    <w:p w14:paraId="144B2B38" w14:textId="77777777" w:rsidR="005B092C" w:rsidRDefault="00F36B83">
      <w:pPr>
        <w:pStyle w:val="PL"/>
      </w:pPr>
      <w:r>
        <w:lastRenderedPageBreak/>
        <w:t xml:space="preserve">          description: Notifications about Individual Events</w:t>
      </w:r>
    </w:p>
    <w:p w14:paraId="22C5B074" w14:textId="77777777" w:rsidR="005B092C" w:rsidRDefault="00F36B83">
      <w:pPr>
        <w:pStyle w:val="PL"/>
      </w:pPr>
      <w:r>
        <w:t xml:space="preserve">        ackUri:</w:t>
      </w:r>
    </w:p>
    <w:p w14:paraId="150F12F5" w14:textId="77777777" w:rsidR="005B092C" w:rsidRDefault="00F36B83">
      <w:pPr>
        <w:pStyle w:val="PL"/>
      </w:pPr>
      <w:r>
        <w:t xml:space="preserve">          $ref: 'TS29571_CommonData.yaml#/components/schemas/Uri'</w:t>
      </w:r>
    </w:p>
    <w:p w14:paraId="7E56F90C" w14:textId="77777777" w:rsidR="005B092C" w:rsidRDefault="00F36B83">
      <w:pPr>
        <w:pStyle w:val="PL"/>
      </w:pPr>
      <w:r>
        <w:t xml:space="preserve">      required:</w:t>
      </w:r>
    </w:p>
    <w:p w14:paraId="699D3C77" w14:textId="77777777" w:rsidR="005B092C" w:rsidRDefault="00F36B83">
      <w:pPr>
        <w:pStyle w:val="PL"/>
      </w:pPr>
      <w:r>
        <w:t xml:space="preserve">        - notifId</w:t>
      </w:r>
    </w:p>
    <w:p w14:paraId="50258BDA" w14:textId="77777777" w:rsidR="005B092C" w:rsidRDefault="00F36B83">
      <w:pPr>
        <w:pStyle w:val="PL"/>
      </w:pPr>
      <w:r>
        <w:t xml:space="preserve">        - eventNotifs</w:t>
      </w:r>
    </w:p>
    <w:p w14:paraId="4B73163E" w14:textId="77777777" w:rsidR="005B092C" w:rsidRDefault="005B092C">
      <w:pPr>
        <w:pStyle w:val="PL"/>
      </w:pPr>
    </w:p>
    <w:p w14:paraId="19291F85" w14:textId="77777777" w:rsidR="005B092C" w:rsidRDefault="00F36B83">
      <w:pPr>
        <w:pStyle w:val="PL"/>
      </w:pPr>
      <w:r>
        <w:t xml:space="preserve">    EventSubscription:</w:t>
      </w:r>
    </w:p>
    <w:p w14:paraId="59AAE05F"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subscription to a single event</w:t>
      </w:r>
      <w:r>
        <w:rPr>
          <w:rFonts w:ascii="Courier New" w:hAnsi="Courier New"/>
          <w:bCs/>
          <w:sz w:val="16"/>
        </w:rPr>
        <w:t>.</w:t>
      </w:r>
    </w:p>
    <w:p w14:paraId="0B6E790D" w14:textId="77777777" w:rsidR="005B092C" w:rsidRDefault="00F36B83">
      <w:pPr>
        <w:pStyle w:val="PL"/>
      </w:pPr>
      <w:r>
        <w:t xml:space="preserve">      type: object</w:t>
      </w:r>
    </w:p>
    <w:p w14:paraId="2826A7B7" w14:textId="77777777" w:rsidR="005B092C" w:rsidRDefault="00F36B83">
      <w:pPr>
        <w:pStyle w:val="PL"/>
      </w:pPr>
      <w:r>
        <w:t xml:space="preserve">      properties:</w:t>
      </w:r>
    </w:p>
    <w:p w14:paraId="6DFCCF99" w14:textId="77777777" w:rsidR="005B092C" w:rsidRDefault="00F36B83">
      <w:pPr>
        <w:pStyle w:val="PL"/>
      </w:pPr>
      <w:r>
        <w:t xml:space="preserve">        event:</w:t>
      </w:r>
    </w:p>
    <w:p w14:paraId="16B522A9" w14:textId="77777777" w:rsidR="005B092C" w:rsidRDefault="00F36B83">
      <w:pPr>
        <w:pStyle w:val="PL"/>
      </w:pPr>
      <w:r>
        <w:t xml:space="preserve">          $ref: '#/components/schemas/SmfEvent'</w:t>
      </w:r>
    </w:p>
    <w:p w14:paraId="3DFF6D75" w14:textId="77777777" w:rsidR="005B092C" w:rsidRDefault="00F36B83">
      <w:pPr>
        <w:pStyle w:val="PL"/>
      </w:pPr>
      <w:r>
        <w:t xml:space="preserve">        dnaiChgType:</w:t>
      </w:r>
    </w:p>
    <w:p w14:paraId="0B1706F6" w14:textId="77777777" w:rsidR="005B092C" w:rsidRDefault="00F36B83">
      <w:pPr>
        <w:pStyle w:val="PL"/>
      </w:pPr>
      <w:r>
        <w:t xml:space="preserve">          $ref: 'TS29571_CommonData.yaml#/components/schemas/DnaiChangeType'</w:t>
      </w:r>
    </w:p>
    <w:p w14:paraId="0D72BC99" w14:textId="77777777" w:rsidR="005B092C" w:rsidRDefault="00F36B83">
      <w:pPr>
        <w:pStyle w:val="PL"/>
      </w:pPr>
      <w:r>
        <w:t xml:space="preserve">        dddTraDescriptors: </w:t>
      </w:r>
    </w:p>
    <w:p w14:paraId="05B9FA06" w14:textId="77777777" w:rsidR="005B092C" w:rsidRDefault="00F36B83">
      <w:pPr>
        <w:pStyle w:val="PL"/>
      </w:pPr>
      <w:r>
        <w:t xml:space="preserve">          type: array</w:t>
      </w:r>
    </w:p>
    <w:p w14:paraId="4AB973BF" w14:textId="77777777" w:rsidR="005B092C" w:rsidRDefault="00F36B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79A4FBC" w14:textId="77777777" w:rsidR="005B092C" w:rsidRDefault="00F36B83">
      <w:pPr>
        <w:pStyle w:val="PL"/>
      </w:pPr>
      <w:r>
        <w:t xml:space="preserve">            $ref: 'TS29571_CommonData.yaml#/components/schemas/DddTrafficDescriptor'</w:t>
      </w:r>
    </w:p>
    <w:p w14:paraId="05F1C7FA" w14:textId="77777777" w:rsidR="005B092C" w:rsidRDefault="00F36B83">
      <w:pPr>
        <w:pStyle w:val="PL"/>
      </w:pPr>
      <w:r>
        <w:t xml:space="preserve">          minItems: 1</w:t>
      </w:r>
    </w:p>
    <w:p w14:paraId="27916BC8" w14:textId="77777777" w:rsidR="005B092C" w:rsidRDefault="00F36B83">
      <w:pPr>
        <w:pStyle w:val="PL"/>
      </w:pPr>
      <w:r>
        <w:t xml:space="preserve">        dddStati:</w:t>
      </w:r>
    </w:p>
    <w:p w14:paraId="10E0A6B5" w14:textId="77777777" w:rsidR="005B092C" w:rsidRDefault="00F36B83">
      <w:pPr>
        <w:pStyle w:val="PL"/>
      </w:pPr>
      <w:r>
        <w:t xml:space="preserve">          type: array</w:t>
      </w:r>
    </w:p>
    <w:p w14:paraId="1568396F" w14:textId="77777777" w:rsidR="005B092C" w:rsidRDefault="00F36B83">
      <w:pPr>
        <w:pStyle w:val="PL"/>
      </w:pPr>
      <w:r>
        <w:t xml:space="preserve">          items:</w:t>
      </w:r>
    </w:p>
    <w:p w14:paraId="5A701C55" w14:textId="77777777" w:rsidR="005B092C" w:rsidRDefault="00F36B83">
      <w:pPr>
        <w:pStyle w:val="PL"/>
      </w:pPr>
      <w:r>
        <w:t xml:space="preserve">            $ref: 'TS29571_CommonData.yaml#/components/schemas/DlDataDeliveryStatus'</w:t>
      </w:r>
    </w:p>
    <w:p w14:paraId="19FBCDE3" w14:textId="77777777" w:rsidR="005B092C" w:rsidRDefault="00F36B83">
      <w:pPr>
        <w:pStyle w:val="PL"/>
      </w:pPr>
      <w:r>
        <w:t xml:space="preserve">          minItems: 1</w:t>
      </w:r>
    </w:p>
    <w:p w14:paraId="6C162B3E" w14:textId="77777777" w:rsidR="005B092C" w:rsidRDefault="00F36B83">
      <w:pPr>
        <w:pStyle w:val="PL"/>
      </w:pPr>
      <w:r>
        <w:t xml:space="preserve">        appIds:</w:t>
      </w:r>
    </w:p>
    <w:p w14:paraId="2985E90E" w14:textId="77777777" w:rsidR="005B092C" w:rsidRDefault="00F36B83">
      <w:pPr>
        <w:pStyle w:val="PL"/>
      </w:pPr>
      <w:r>
        <w:t xml:space="preserve">          type: array</w:t>
      </w:r>
    </w:p>
    <w:p w14:paraId="114A778F" w14:textId="77777777" w:rsidR="005B092C" w:rsidRDefault="00F36B83">
      <w:pPr>
        <w:pStyle w:val="PL"/>
      </w:pPr>
      <w:r>
        <w:t xml:space="preserve">          items:</w:t>
      </w:r>
    </w:p>
    <w:p w14:paraId="70D968A3" w14:textId="77777777" w:rsidR="005B092C" w:rsidRDefault="00F36B83">
      <w:pPr>
        <w:pStyle w:val="PL"/>
      </w:pPr>
      <w:r>
        <w:t xml:space="preserve">            $ref: 'TS29571_CommonData.yaml#/components/schemas/ApplicationId'</w:t>
      </w:r>
    </w:p>
    <w:p w14:paraId="5F901E30" w14:textId="77777777" w:rsidR="005B092C" w:rsidRDefault="00F36B83">
      <w:pPr>
        <w:pStyle w:val="PL"/>
      </w:pPr>
      <w:r>
        <w:t xml:space="preserve">          minItems: 1</w:t>
      </w:r>
    </w:p>
    <w:p w14:paraId="36E303B6" w14:textId="77777777" w:rsidR="005B092C" w:rsidRDefault="00F36B83">
      <w:pPr>
        <w:pStyle w:val="PL"/>
      </w:pPr>
      <w:r>
        <w:t xml:space="preserve">        targetPeriod:</w:t>
      </w:r>
    </w:p>
    <w:p w14:paraId="3E1222A7" w14:textId="77777777" w:rsidR="005B092C" w:rsidRDefault="00F36B83">
      <w:pPr>
        <w:pStyle w:val="PL"/>
      </w:pPr>
      <w:r>
        <w:t xml:space="preserve">            $ref: 'TS29122_CommonData.yaml#/components/schemas/TimeWindow'</w:t>
      </w:r>
    </w:p>
    <w:p w14:paraId="58C829B9" w14:textId="77777777" w:rsidR="005B092C" w:rsidRDefault="00F36B83">
      <w:pPr>
        <w:pStyle w:val="PL"/>
      </w:pPr>
      <w:r>
        <w:t xml:space="preserve">        transacDispInd:</w:t>
      </w:r>
    </w:p>
    <w:p w14:paraId="11F57BDF" w14:textId="77777777" w:rsidR="005B092C" w:rsidRDefault="00F36B83">
      <w:pPr>
        <w:pStyle w:val="PL"/>
      </w:pPr>
      <w:r>
        <w:t xml:space="preserve">          type: boolean</w:t>
      </w:r>
    </w:p>
    <w:p w14:paraId="119DCF70" w14:textId="77777777" w:rsidR="005B092C" w:rsidRDefault="00F36B83">
      <w:pPr>
        <w:pStyle w:val="PL"/>
      </w:pPr>
      <w:r>
        <w:t xml:space="preserve">          description: &gt;</w:t>
      </w:r>
    </w:p>
    <w:p w14:paraId="6E2BC2B8" w14:textId="77777777" w:rsidR="005B092C" w:rsidRDefault="00F36B83">
      <w:pPr>
        <w:pStyle w:val="PL"/>
      </w:pPr>
      <w:r>
        <w:t xml:space="preserve">            Indicates the subscription for UE transaction dispersion collectionon, if it is included</w:t>
      </w:r>
    </w:p>
    <w:p w14:paraId="1FD9EE2E" w14:textId="77777777" w:rsidR="005B092C" w:rsidRDefault="00F36B83">
      <w:pPr>
        <w:pStyle w:val="PL"/>
      </w:pPr>
      <w:r>
        <w:t xml:space="preserve">            and set to "true". Default value is "false".</w:t>
      </w:r>
    </w:p>
    <w:p w14:paraId="06930C64" w14:textId="77777777" w:rsidR="005B092C" w:rsidRDefault="00F36B83">
      <w:pPr>
        <w:pStyle w:val="PL"/>
      </w:pPr>
      <w:r>
        <w:t xml:space="preserve">        transacMetrics:</w:t>
      </w:r>
    </w:p>
    <w:p w14:paraId="524F1C36" w14:textId="77777777" w:rsidR="005B092C" w:rsidRDefault="00F36B83">
      <w:pPr>
        <w:pStyle w:val="PL"/>
      </w:pPr>
      <w:r>
        <w:t xml:space="preserve">          type: array</w:t>
      </w:r>
    </w:p>
    <w:p w14:paraId="3FFA3330" w14:textId="77777777" w:rsidR="005B092C" w:rsidRDefault="00F36B83">
      <w:pPr>
        <w:pStyle w:val="PL"/>
      </w:pPr>
      <w:r>
        <w:t xml:space="preserve">          items:</w:t>
      </w:r>
    </w:p>
    <w:p w14:paraId="7C8A7DAB" w14:textId="77777777" w:rsidR="005B092C" w:rsidRDefault="00F36B83">
      <w:pPr>
        <w:pStyle w:val="PL"/>
      </w:pPr>
      <w:r>
        <w:t xml:space="preserve">            $ref: '#/components/schemas/TransactionMetric'</w:t>
      </w:r>
    </w:p>
    <w:p w14:paraId="68040307" w14:textId="77777777" w:rsidR="005B092C" w:rsidRDefault="00F36B83">
      <w:pPr>
        <w:pStyle w:val="PL"/>
      </w:pPr>
      <w:r>
        <w:t xml:space="preserve">          description: Indicates Session Management Transaction metrics.</w:t>
      </w:r>
    </w:p>
    <w:p w14:paraId="7CF511C2" w14:textId="77777777" w:rsidR="005B092C" w:rsidRDefault="00F36B83">
      <w:pPr>
        <w:pStyle w:val="PL"/>
      </w:pPr>
      <w:r>
        <w:t xml:space="preserve">          minItems: 1</w:t>
      </w:r>
    </w:p>
    <w:p w14:paraId="60B74718" w14:textId="77777777" w:rsidR="005B092C" w:rsidRDefault="00F36B83">
      <w:pPr>
        <w:pStyle w:val="PL"/>
      </w:pPr>
      <w:r>
        <w:t xml:space="preserve">        ueIpAddr:</w:t>
      </w:r>
    </w:p>
    <w:p w14:paraId="722F5B3A" w14:textId="77777777" w:rsidR="005B092C" w:rsidRDefault="00F36B83">
      <w:pPr>
        <w:pStyle w:val="PL"/>
      </w:pPr>
      <w:r>
        <w:t xml:space="preserve">          $ref: 'TS29571_CommonData.yaml#/components/schemas/IpAddr'</w:t>
      </w:r>
    </w:p>
    <w:p w14:paraId="1DCBB569" w14:textId="77777777" w:rsidR="005B092C" w:rsidRDefault="00F36B83">
      <w:pPr>
        <w:pStyle w:val="PL"/>
      </w:pPr>
      <w:r>
        <w:t xml:space="preserve">        upfEvents:</w:t>
      </w:r>
    </w:p>
    <w:p w14:paraId="2AFB4201" w14:textId="77777777" w:rsidR="005B092C" w:rsidRDefault="00F36B83">
      <w:pPr>
        <w:pStyle w:val="PL"/>
      </w:pPr>
      <w:r>
        <w:t xml:space="preserve">          type: array</w:t>
      </w:r>
    </w:p>
    <w:p w14:paraId="041FF76F" w14:textId="77777777" w:rsidR="005B092C" w:rsidRDefault="00F36B83">
      <w:pPr>
        <w:pStyle w:val="PL"/>
      </w:pPr>
      <w:r>
        <w:t xml:space="preserve">          items:</w:t>
      </w:r>
    </w:p>
    <w:p w14:paraId="59641359" w14:textId="77777777" w:rsidR="005B092C" w:rsidRDefault="00F36B83">
      <w:pPr>
        <w:pStyle w:val="PL"/>
      </w:pPr>
      <w:r>
        <w:t xml:space="preserve">            $ref: 'TS29564_Nupf_EventExposure.yaml#/components/schemas/UpfEvent'</w:t>
      </w:r>
    </w:p>
    <w:p w14:paraId="6F4715BF" w14:textId="77777777" w:rsidR="005B092C" w:rsidRDefault="00F36B83">
      <w:pPr>
        <w:pStyle w:val="PL"/>
      </w:pPr>
      <w:r>
        <w:t xml:space="preserve">          description: Indicates UPF event exposure information.</w:t>
      </w:r>
    </w:p>
    <w:p w14:paraId="151A271E" w14:textId="77777777" w:rsidR="005B092C" w:rsidRDefault="00F36B83">
      <w:pPr>
        <w:pStyle w:val="PL"/>
      </w:pPr>
      <w:r>
        <w:t xml:space="preserve">          minItems: 1</w:t>
      </w:r>
    </w:p>
    <w:p w14:paraId="275B5E93" w14:textId="77777777" w:rsidR="005B092C" w:rsidRDefault="00F36B83">
      <w:pPr>
        <w:pStyle w:val="PL"/>
      </w:pPr>
      <w:r>
        <w:t xml:space="preserve">      required:</w:t>
      </w:r>
    </w:p>
    <w:p w14:paraId="7747FB79" w14:textId="77777777" w:rsidR="005B092C" w:rsidRDefault="00F36B83">
      <w:pPr>
        <w:pStyle w:val="PL"/>
      </w:pPr>
      <w:r>
        <w:t xml:space="preserve">        - event</w:t>
      </w:r>
    </w:p>
    <w:p w14:paraId="1F875B80" w14:textId="77777777" w:rsidR="005B092C" w:rsidRDefault="005B092C">
      <w:pPr>
        <w:pStyle w:val="PL"/>
      </w:pPr>
    </w:p>
    <w:p w14:paraId="26CE11CC" w14:textId="77777777" w:rsidR="005B092C" w:rsidRDefault="00F36B83">
      <w:pPr>
        <w:pStyle w:val="PL"/>
      </w:pPr>
      <w:r>
        <w:t xml:space="preserve">    EventNotification:</w:t>
      </w:r>
    </w:p>
    <w:p w14:paraId="4A8D7FD9"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notification related to a single event that occurred</w:t>
      </w:r>
      <w:r>
        <w:rPr>
          <w:rFonts w:ascii="Courier New" w:hAnsi="Courier New"/>
          <w:bCs/>
          <w:sz w:val="16"/>
        </w:rPr>
        <w:t>.</w:t>
      </w:r>
    </w:p>
    <w:p w14:paraId="316E7F46" w14:textId="77777777" w:rsidR="005B092C" w:rsidRDefault="00F36B83">
      <w:pPr>
        <w:pStyle w:val="PL"/>
      </w:pPr>
      <w:r>
        <w:t xml:space="preserve">      type: object</w:t>
      </w:r>
    </w:p>
    <w:p w14:paraId="7715794B" w14:textId="77777777" w:rsidR="005B092C" w:rsidRDefault="00F36B83">
      <w:pPr>
        <w:pStyle w:val="PL"/>
      </w:pPr>
      <w:r>
        <w:t xml:space="preserve">      properties:</w:t>
      </w:r>
    </w:p>
    <w:p w14:paraId="0DDB1C6C" w14:textId="77777777" w:rsidR="005B092C" w:rsidRDefault="00F36B83">
      <w:pPr>
        <w:pStyle w:val="PL"/>
      </w:pPr>
      <w:r>
        <w:t xml:space="preserve">        event:</w:t>
      </w:r>
    </w:p>
    <w:p w14:paraId="29DE1D8C" w14:textId="77777777" w:rsidR="005B092C" w:rsidRDefault="00F36B83">
      <w:pPr>
        <w:pStyle w:val="PL"/>
      </w:pPr>
      <w:r>
        <w:t xml:space="preserve">          $ref: '#/components/schemas/SmfEvent'</w:t>
      </w:r>
    </w:p>
    <w:p w14:paraId="4920542F" w14:textId="77777777" w:rsidR="005B092C" w:rsidRDefault="00F36B83">
      <w:pPr>
        <w:pStyle w:val="PL"/>
      </w:pPr>
      <w:r>
        <w:t xml:space="preserve">        timeStamp:</w:t>
      </w:r>
    </w:p>
    <w:p w14:paraId="784A5E1F" w14:textId="77777777" w:rsidR="005B092C" w:rsidRDefault="00F36B83">
      <w:pPr>
        <w:pStyle w:val="PL"/>
      </w:pPr>
      <w:r>
        <w:t xml:space="preserve">          $ref: 'TS29571_CommonData.yaml#/components/schemas/DateTime'</w:t>
      </w:r>
    </w:p>
    <w:p w14:paraId="5809BD4D" w14:textId="77777777" w:rsidR="005B092C" w:rsidRDefault="00F36B83">
      <w:pPr>
        <w:pStyle w:val="PL"/>
      </w:pPr>
      <w:r>
        <w:t xml:space="preserve">        supi:</w:t>
      </w:r>
    </w:p>
    <w:p w14:paraId="08B01E80" w14:textId="77777777" w:rsidR="005B092C" w:rsidRDefault="00F36B83">
      <w:pPr>
        <w:pStyle w:val="PL"/>
      </w:pPr>
      <w:r>
        <w:t xml:space="preserve">          $ref: 'TS29571_CommonData.yaml#/components/schemas/Supi'</w:t>
      </w:r>
    </w:p>
    <w:p w14:paraId="678EBAB6" w14:textId="77777777" w:rsidR="005B092C" w:rsidRDefault="00F36B83">
      <w:pPr>
        <w:pStyle w:val="PL"/>
      </w:pPr>
      <w:r>
        <w:t xml:space="preserve">        gpsi:</w:t>
      </w:r>
    </w:p>
    <w:p w14:paraId="699DCA61" w14:textId="77777777" w:rsidR="005B092C" w:rsidRDefault="00F36B83">
      <w:pPr>
        <w:pStyle w:val="PL"/>
      </w:pPr>
      <w:r>
        <w:t xml:space="preserve">          $ref: 'TS29571_CommonData.yaml#/components/schemas/Gpsi'</w:t>
      </w:r>
    </w:p>
    <w:p w14:paraId="6569EB83" w14:textId="77777777" w:rsidR="005B092C" w:rsidRDefault="00F36B83">
      <w:pPr>
        <w:pStyle w:val="PL"/>
      </w:pPr>
      <w:r>
        <w:t xml:space="preserve">        ueIpAddr:</w:t>
      </w:r>
    </w:p>
    <w:p w14:paraId="2B7CFF98" w14:textId="77777777" w:rsidR="005B092C" w:rsidRDefault="00F36B83">
      <w:pPr>
        <w:pStyle w:val="PL"/>
      </w:pPr>
      <w:r>
        <w:t xml:space="preserve">          $ref: 'TS29571_CommonData.yaml#/components/schemas/IpAddr'</w:t>
      </w:r>
    </w:p>
    <w:p w14:paraId="75663F7C" w14:textId="77777777" w:rsidR="005B092C" w:rsidRDefault="00F36B83">
      <w:pPr>
        <w:pStyle w:val="PL"/>
      </w:pPr>
      <w:r>
        <w:t xml:space="preserve">        transacInfos:</w:t>
      </w:r>
    </w:p>
    <w:p w14:paraId="6E9E6D02" w14:textId="77777777" w:rsidR="005B092C" w:rsidRDefault="00F36B83">
      <w:pPr>
        <w:pStyle w:val="PL"/>
      </w:pPr>
      <w:r>
        <w:t xml:space="preserve">          type: array</w:t>
      </w:r>
    </w:p>
    <w:p w14:paraId="4EC8D465" w14:textId="77777777" w:rsidR="005B092C" w:rsidRDefault="00F36B83">
      <w:pPr>
        <w:pStyle w:val="PL"/>
      </w:pPr>
      <w:r>
        <w:t xml:space="preserve">          items:</w:t>
      </w:r>
    </w:p>
    <w:p w14:paraId="09890B79" w14:textId="77777777" w:rsidR="005B092C" w:rsidRDefault="00F36B83">
      <w:pPr>
        <w:pStyle w:val="PL"/>
      </w:pPr>
      <w:r>
        <w:t xml:space="preserve">            $ref: '#/components/schemas/TransactionInfo'</w:t>
      </w:r>
    </w:p>
    <w:p w14:paraId="6989E032" w14:textId="77777777" w:rsidR="005B092C" w:rsidRDefault="00F36B83">
      <w:pPr>
        <w:pStyle w:val="PL"/>
      </w:pPr>
      <w:r>
        <w:t xml:space="preserve">          description: Transaction Information.</w:t>
      </w:r>
    </w:p>
    <w:p w14:paraId="696AC3B1" w14:textId="77777777" w:rsidR="005B092C" w:rsidRDefault="00F36B83">
      <w:pPr>
        <w:pStyle w:val="PL"/>
      </w:pPr>
      <w:r>
        <w:t xml:space="preserve">          minItems: 1</w:t>
      </w:r>
    </w:p>
    <w:p w14:paraId="3FE23BDC" w14:textId="77777777" w:rsidR="005B092C" w:rsidRDefault="00F36B83">
      <w:pPr>
        <w:pStyle w:val="PL"/>
      </w:pPr>
      <w:r>
        <w:t xml:space="preserve">        sourceDnai:</w:t>
      </w:r>
    </w:p>
    <w:p w14:paraId="651F499A" w14:textId="77777777" w:rsidR="005B092C" w:rsidRDefault="00F36B83">
      <w:pPr>
        <w:pStyle w:val="PL"/>
      </w:pPr>
      <w:r>
        <w:t xml:space="preserve">          $ref: 'TS29571_CommonData.yaml#/components/schemas/Dnai'</w:t>
      </w:r>
    </w:p>
    <w:p w14:paraId="7C577B3F" w14:textId="77777777" w:rsidR="005B092C" w:rsidRDefault="00F36B83">
      <w:pPr>
        <w:pStyle w:val="PL"/>
      </w:pPr>
      <w:r>
        <w:t xml:space="preserve">        targetDnai:</w:t>
      </w:r>
    </w:p>
    <w:p w14:paraId="43202C14" w14:textId="77777777" w:rsidR="005B092C" w:rsidRDefault="00F36B83">
      <w:pPr>
        <w:pStyle w:val="PL"/>
      </w:pPr>
      <w:r>
        <w:t xml:space="preserve">          $ref: 'TS29571_CommonData.yaml#/components/schemas/Dnai'</w:t>
      </w:r>
    </w:p>
    <w:p w14:paraId="4447CF69" w14:textId="77777777" w:rsidR="005B092C" w:rsidRDefault="00F36B83">
      <w:pPr>
        <w:pStyle w:val="PL"/>
      </w:pPr>
      <w:r>
        <w:lastRenderedPageBreak/>
        <w:t xml:space="preserve">        dnaiChgType:</w:t>
      </w:r>
    </w:p>
    <w:p w14:paraId="11ECC850" w14:textId="77777777" w:rsidR="005B092C" w:rsidRDefault="00F36B83">
      <w:pPr>
        <w:pStyle w:val="PL"/>
      </w:pPr>
      <w:r>
        <w:t xml:space="preserve">          $ref: 'TS29571_CommonData.yaml#/components/schemas/DnaiChangeType'</w:t>
      </w:r>
    </w:p>
    <w:p w14:paraId="43CD5E62" w14:textId="77777777" w:rsidR="005B092C" w:rsidRDefault="00F36B83">
      <w:pPr>
        <w:pStyle w:val="PL"/>
      </w:pPr>
      <w:r>
        <w:t xml:space="preserve">        </w:t>
      </w:r>
      <w:r>
        <w:rPr>
          <w:rFonts w:hint="eastAsia"/>
          <w:lang w:eastAsia="zh-CN"/>
        </w:rPr>
        <w:t>ca</w:t>
      </w:r>
      <w:r>
        <w:rPr>
          <w:lang w:eastAsia="zh-CN"/>
        </w:rPr>
        <w:t>ndidate</w:t>
      </w:r>
      <w:r>
        <w:t>Dnais:</w:t>
      </w:r>
    </w:p>
    <w:p w14:paraId="38AAADB8" w14:textId="77777777" w:rsidR="005B092C" w:rsidRDefault="00F36B83">
      <w:pPr>
        <w:pStyle w:val="PL"/>
      </w:pPr>
      <w:r>
        <w:t xml:space="preserve">          type: array</w:t>
      </w:r>
    </w:p>
    <w:p w14:paraId="06D736B3" w14:textId="77777777" w:rsidR="005B092C" w:rsidRDefault="00F36B83">
      <w:pPr>
        <w:pStyle w:val="PL"/>
      </w:pPr>
      <w:r>
        <w:t xml:space="preserve">          items:</w:t>
      </w:r>
    </w:p>
    <w:p w14:paraId="095A361D" w14:textId="77777777" w:rsidR="005B092C" w:rsidRDefault="00F36B83">
      <w:pPr>
        <w:pStyle w:val="PL"/>
      </w:pPr>
      <w:r>
        <w:t xml:space="preserve">            $ref: 'TS29571_CommonData.yaml#/components/schemas/Dnai'</w:t>
      </w:r>
    </w:p>
    <w:p w14:paraId="64DABC24" w14:textId="77777777" w:rsidR="005B092C" w:rsidRDefault="00F36B83">
      <w:pPr>
        <w:pStyle w:val="PL"/>
      </w:pPr>
      <w:r>
        <w:t xml:space="preserve">          minItems: 1</w:t>
      </w:r>
    </w:p>
    <w:p w14:paraId="3670A777" w14:textId="77777777" w:rsidR="005B092C" w:rsidRDefault="00F36B83">
      <w:pPr>
        <w:pStyle w:val="PL"/>
      </w:pPr>
      <w:r>
        <w:t xml:space="preserve">          description: </w:t>
      </w:r>
      <w:r>
        <w:rPr>
          <w:lang w:eastAsia="zh-CN"/>
        </w:rPr>
        <w:t xml:space="preserve">The </w:t>
      </w:r>
      <w:r>
        <w:rPr>
          <w:rFonts w:eastAsia="等线"/>
        </w:rPr>
        <w:t>candidate DNAI(s) for the PDU Session</w:t>
      </w:r>
      <w:r>
        <w:t>.</w:t>
      </w:r>
    </w:p>
    <w:p w14:paraId="1AD559C6"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05E1B6BB"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F2BE772"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5ACD25"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14:paraId="407CB7EB"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candidateDnais attribute are in descending priority order, i.e.,</w:t>
      </w:r>
    </w:p>
    <w:p w14:paraId="0BA8840C"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5ADE7362"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omitted, the default value is false.</w:t>
      </w:r>
    </w:p>
    <w:p w14:paraId="22FD6B31" w14:textId="77777777" w:rsidR="005B092C" w:rsidRDefault="00F36B83">
      <w:pPr>
        <w:pStyle w:val="PL"/>
      </w:pPr>
      <w:r>
        <w:t xml:space="preserve">        </w:t>
      </w:r>
      <w:r>
        <w:rPr>
          <w:lang w:eastAsia="zh-CN"/>
        </w:rPr>
        <w:t>easRediscoverInd</w:t>
      </w:r>
      <w:r>
        <w:t>:</w:t>
      </w:r>
    </w:p>
    <w:p w14:paraId="6F06028D" w14:textId="77777777" w:rsidR="005B092C" w:rsidRDefault="00F36B83">
      <w:pPr>
        <w:pStyle w:val="PL"/>
      </w:pPr>
      <w:r>
        <w:t xml:space="preserve">          type: boolean</w:t>
      </w:r>
    </w:p>
    <w:p w14:paraId="549CCD90" w14:textId="77777777" w:rsidR="005B092C" w:rsidRDefault="00F36B83">
      <w:pPr>
        <w:pStyle w:val="PL"/>
      </w:pPr>
      <w:r>
        <w:t xml:space="preserve">          description: &gt;</w:t>
      </w:r>
    </w:p>
    <w:p w14:paraId="1E86EE59" w14:textId="77777777" w:rsidR="005B092C" w:rsidRDefault="00F36B83">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w:t>
      </w:r>
    </w:p>
    <w:p w14:paraId="3972886D" w14:textId="77777777" w:rsidR="005B092C" w:rsidRDefault="00F36B83">
      <w:pPr>
        <w:pStyle w:val="PL"/>
      </w:pPr>
      <w:r>
        <w:t xml:space="preserve">           </w:t>
      </w:r>
      <w:r>
        <w:rPr>
          <w:iCs/>
        </w:rPr>
        <w:t xml:space="preserve"> re-discovery</w:t>
      </w:r>
      <w:r>
        <w:rPr>
          <w:rFonts w:cs="Arial"/>
          <w:szCs w:val="18"/>
          <w:lang w:eastAsia="zh-CN"/>
        </w:rPr>
        <w:t xml:space="preserve"> is performed, </w:t>
      </w:r>
      <w:r>
        <w:rPr>
          <w:iCs/>
        </w:rPr>
        <w:t>e.g. due to change of common EAS</w:t>
      </w:r>
      <w:r>
        <w:rPr>
          <w:rFonts w:eastAsia="等线"/>
        </w:rPr>
        <w:t xml:space="preserve">. </w:t>
      </w:r>
      <w:r>
        <w:t>Default value is "false" if</w:t>
      </w:r>
    </w:p>
    <w:p w14:paraId="79E88AFF" w14:textId="77777777" w:rsidR="005B092C" w:rsidRDefault="00F36B83">
      <w:pPr>
        <w:pStyle w:val="PL"/>
      </w:pPr>
      <w:r>
        <w:t xml:space="preserve">           </w:t>
      </w:r>
      <w:r>
        <w:rPr>
          <w:rFonts w:cs="Arial"/>
          <w:szCs w:val="18"/>
          <w:lang w:eastAsia="zh-CN"/>
        </w:rPr>
        <w:t xml:space="preserve"> omitted.</w:t>
      </w:r>
    </w:p>
    <w:p w14:paraId="69294AD3" w14:textId="77777777" w:rsidR="005B092C" w:rsidRDefault="00F36B83">
      <w:pPr>
        <w:pStyle w:val="PL"/>
      </w:pPr>
      <w:r>
        <w:t xml:space="preserve">        sourceUeIpv4Addr:</w:t>
      </w:r>
    </w:p>
    <w:p w14:paraId="702879F5" w14:textId="77777777" w:rsidR="005B092C" w:rsidRDefault="00F36B83">
      <w:pPr>
        <w:pStyle w:val="PL"/>
      </w:pPr>
      <w:r>
        <w:t xml:space="preserve">          $ref: 'TS29571_CommonData.yaml#/components/schemas/Ipv4Addr'</w:t>
      </w:r>
    </w:p>
    <w:p w14:paraId="5BDBAF21" w14:textId="77777777" w:rsidR="005B092C" w:rsidRDefault="00F36B83">
      <w:pPr>
        <w:pStyle w:val="PL"/>
      </w:pPr>
      <w:r>
        <w:t xml:space="preserve">        sourceUeIpv6Prefix:</w:t>
      </w:r>
    </w:p>
    <w:p w14:paraId="15DA5A09" w14:textId="77777777" w:rsidR="005B092C" w:rsidRDefault="00F36B83">
      <w:pPr>
        <w:pStyle w:val="PL"/>
      </w:pPr>
      <w:r>
        <w:t xml:space="preserve">          $ref: 'TS29571_CommonData.yaml#/components/schemas/Ipv6Prefix'</w:t>
      </w:r>
    </w:p>
    <w:p w14:paraId="74BCC4F6" w14:textId="77777777" w:rsidR="005B092C" w:rsidRDefault="00F36B83">
      <w:pPr>
        <w:pStyle w:val="PL"/>
      </w:pPr>
      <w:r>
        <w:t xml:space="preserve">        targetUeIpv4Addr:</w:t>
      </w:r>
    </w:p>
    <w:p w14:paraId="08DD0C54" w14:textId="77777777" w:rsidR="005B092C" w:rsidRDefault="00F36B83">
      <w:pPr>
        <w:pStyle w:val="PL"/>
      </w:pPr>
      <w:r>
        <w:t xml:space="preserve">          $ref: 'TS29571_CommonData.yaml#/components/schemas/Ipv4Addr'</w:t>
      </w:r>
    </w:p>
    <w:p w14:paraId="232EA8D7" w14:textId="77777777" w:rsidR="005B092C" w:rsidRDefault="00F36B83">
      <w:pPr>
        <w:pStyle w:val="PL"/>
      </w:pPr>
      <w:r>
        <w:t xml:space="preserve">        targetUeIpv6Prefix:</w:t>
      </w:r>
    </w:p>
    <w:p w14:paraId="50100E08" w14:textId="77777777" w:rsidR="005B092C" w:rsidRDefault="00F36B83">
      <w:pPr>
        <w:pStyle w:val="PL"/>
      </w:pPr>
      <w:r>
        <w:t xml:space="preserve">          $ref: 'TS29571_CommonData.yaml#/components/schemas/Ipv6Prefix'</w:t>
      </w:r>
    </w:p>
    <w:p w14:paraId="12F71F27" w14:textId="77777777" w:rsidR="005B092C" w:rsidRDefault="00F36B83">
      <w:pPr>
        <w:pStyle w:val="PL"/>
      </w:pPr>
      <w:r>
        <w:t xml:space="preserve">        sourceTraRouting:</w:t>
      </w:r>
    </w:p>
    <w:p w14:paraId="2D72D145" w14:textId="77777777" w:rsidR="005B092C" w:rsidRDefault="00F36B83">
      <w:pPr>
        <w:pStyle w:val="PL"/>
      </w:pPr>
      <w:bookmarkStart w:id="133" w:name="_Hlk521602047"/>
      <w:r>
        <w:t xml:space="preserve">          $ref: 'TS29571_CommonData.yaml#/components/schemas/RouteToLocation'</w:t>
      </w:r>
    </w:p>
    <w:bookmarkEnd w:id="133"/>
    <w:p w14:paraId="28D2FD17" w14:textId="77777777" w:rsidR="005B092C" w:rsidRDefault="00F36B83">
      <w:pPr>
        <w:pStyle w:val="PL"/>
      </w:pPr>
      <w:r>
        <w:t xml:space="preserve">        targetTraRouting:</w:t>
      </w:r>
    </w:p>
    <w:p w14:paraId="41441799" w14:textId="77777777" w:rsidR="005B092C" w:rsidRDefault="00F36B83">
      <w:pPr>
        <w:pStyle w:val="PL"/>
      </w:pPr>
      <w:r>
        <w:t xml:space="preserve">          $ref: 'TS29571_CommonData.yaml#/components/schemas/RouteToLocation'</w:t>
      </w:r>
    </w:p>
    <w:p w14:paraId="6C4A23EB" w14:textId="77777777" w:rsidR="005B092C" w:rsidRDefault="00F36B83">
      <w:pPr>
        <w:pStyle w:val="PL"/>
        <w:rPr>
          <w:rFonts w:cs="Courier New"/>
          <w:szCs w:val="16"/>
          <w:lang w:val="en-US"/>
        </w:rPr>
      </w:pPr>
      <w:r>
        <w:rPr>
          <w:rFonts w:cs="Courier New"/>
          <w:szCs w:val="16"/>
          <w:lang w:val="en-US"/>
        </w:rPr>
        <w:t xml:space="preserve">        ueMac:</w:t>
      </w:r>
    </w:p>
    <w:p w14:paraId="7350D851" w14:textId="77777777" w:rsidR="005B092C" w:rsidRDefault="00F36B83">
      <w:pPr>
        <w:pStyle w:val="PL"/>
        <w:rPr>
          <w:rFonts w:cs="Courier New"/>
          <w:szCs w:val="16"/>
          <w:lang w:val="en-US"/>
        </w:rPr>
      </w:pPr>
      <w:r>
        <w:rPr>
          <w:rFonts w:cs="Courier New"/>
          <w:szCs w:val="16"/>
          <w:lang w:val="en-US"/>
        </w:rPr>
        <w:t xml:space="preserve">          $ref: 'TS29571_CommonData.yaml#/components/schemas/MacAddr48'</w:t>
      </w:r>
    </w:p>
    <w:p w14:paraId="7F8795A1" w14:textId="77777777" w:rsidR="005B092C" w:rsidRDefault="00F36B83">
      <w:pPr>
        <w:pStyle w:val="PL"/>
      </w:pPr>
      <w:r>
        <w:t xml:space="preserve">        adIpv4Addr:</w:t>
      </w:r>
    </w:p>
    <w:p w14:paraId="0F844B96" w14:textId="77777777" w:rsidR="005B092C" w:rsidRDefault="00F36B83">
      <w:pPr>
        <w:pStyle w:val="PL"/>
      </w:pPr>
      <w:r>
        <w:t xml:space="preserve">          $ref: 'TS29571_CommonData.yaml#/components/schemas/Ipv4Addr'</w:t>
      </w:r>
    </w:p>
    <w:p w14:paraId="615463FA" w14:textId="77777777" w:rsidR="005B092C" w:rsidRDefault="00F36B83">
      <w:pPr>
        <w:pStyle w:val="PL"/>
      </w:pPr>
      <w:r>
        <w:t xml:space="preserve">        adIpv6Prefix:</w:t>
      </w:r>
    </w:p>
    <w:p w14:paraId="7D8C4748" w14:textId="77777777" w:rsidR="005B092C" w:rsidRDefault="00F36B83">
      <w:pPr>
        <w:pStyle w:val="PL"/>
      </w:pPr>
      <w:r>
        <w:t xml:space="preserve">          $ref: 'TS29571_CommonData.yaml#/components/schemas/Ipv6Prefix'</w:t>
      </w:r>
    </w:p>
    <w:p w14:paraId="099790B7" w14:textId="77777777" w:rsidR="005B092C" w:rsidRDefault="00F36B83">
      <w:pPr>
        <w:pStyle w:val="PL"/>
      </w:pPr>
      <w:r>
        <w:t xml:space="preserve">        reIpv4Addr:</w:t>
      </w:r>
    </w:p>
    <w:p w14:paraId="16978431" w14:textId="77777777" w:rsidR="005B092C" w:rsidRDefault="00F36B83">
      <w:pPr>
        <w:pStyle w:val="PL"/>
      </w:pPr>
      <w:r>
        <w:t xml:space="preserve">          $ref: 'TS29571_CommonData.yaml#/components/schemas/Ipv4Addr'</w:t>
      </w:r>
    </w:p>
    <w:p w14:paraId="4DB6F8C2" w14:textId="77777777" w:rsidR="005B092C" w:rsidRDefault="00F36B83">
      <w:pPr>
        <w:pStyle w:val="PL"/>
      </w:pPr>
      <w:r>
        <w:t xml:space="preserve">        reIpv6Prefix:</w:t>
      </w:r>
    </w:p>
    <w:p w14:paraId="7F7203B6" w14:textId="77777777" w:rsidR="005B092C" w:rsidRDefault="00F36B83">
      <w:pPr>
        <w:pStyle w:val="PL"/>
      </w:pPr>
      <w:r>
        <w:t xml:space="preserve">          $ref: 'TS29571_CommonData.yaml#/components/schemas/Ipv6Prefix'</w:t>
      </w:r>
    </w:p>
    <w:p w14:paraId="54056A22" w14:textId="77777777" w:rsidR="005B092C" w:rsidRDefault="00F36B83">
      <w:pPr>
        <w:pStyle w:val="PL"/>
      </w:pPr>
      <w:r>
        <w:t xml:space="preserve">        plmnId:</w:t>
      </w:r>
    </w:p>
    <w:p w14:paraId="6EC56E7E" w14:textId="77777777" w:rsidR="005B092C" w:rsidRDefault="00F36B83">
      <w:pPr>
        <w:pStyle w:val="PL"/>
      </w:pPr>
      <w:r>
        <w:t xml:space="preserve">          $ref: 'TS29571_CommonData.yaml#/components/schemas/PlmnId'</w:t>
      </w:r>
    </w:p>
    <w:p w14:paraId="272CD74E" w14:textId="77777777" w:rsidR="005B092C" w:rsidRDefault="00F36B83">
      <w:pPr>
        <w:pStyle w:val="PL"/>
      </w:pPr>
      <w:r>
        <w:t xml:space="preserve">        accType:</w:t>
      </w:r>
    </w:p>
    <w:p w14:paraId="7E4C84CD" w14:textId="77777777" w:rsidR="005B092C" w:rsidRDefault="00F36B83">
      <w:pPr>
        <w:pStyle w:val="PL"/>
      </w:pPr>
      <w:r>
        <w:t xml:space="preserve">          $ref: 'TS29571_CommonData.yaml#/components/schemas/AccessType'</w:t>
      </w:r>
    </w:p>
    <w:p w14:paraId="588FB8E3" w14:textId="77777777" w:rsidR="005B092C" w:rsidRDefault="00F36B83">
      <w:pPr>
        <w:pStyle w:val="PL"/>
      </w:pPr>
      <w:r>
        <w:t xml:space="preserve">        pduSeId:</w:t>
      </w:r>
    </w:p>
    <w:p w14:paraId="1CB4C597" w14:textId="77777777" w:rsidR="005B092C" w:rsidRDefault="00F36B83">
      <w:pPr>
        <w:pStyle w:val="PL"/>
      </w:pPr>
      <w:r>
        <w:t xml:space="preserve">          $ref: 'TS29571_CommonData.yaml#/components/schemas/PduSessionId'</w:t>
      </w:r>
    </w:p>
    <w:p w14:paraId="5E0D05A0" w14:textId="77777777" w:rsidR="005B092C" w:rsidRDefault="00F36B83">
      <w:pPr>
        <w:pStyle w:val="PL"/>
        <w:rPr>
          <w:lang w:eastAsia="zh-CN"/>
        </w:rPr>
      </w:pPr>
      <w:r>
        <w:rPr>
          <w:rFonts w:hint="eastAsia"/>
          <w:lang w:eastAsia="zh-CN"/>
        </w:rPr>
        <w:t xml:space="preserve"> </w:t>
      </w:r>
      <w:r>
        <w:rPr>
          <w:lang w:eastAsia="zh-CN"/>
        </w:rPr>
        <w:t xml:space="preserve">       ratType:</w:t>
      </w:r>
    </w:p>
    <w:p w14:paraId="349DA7D0" w14:textId="77777777" w:rsidR="005B092C" w:rsidRDefault="00F36B83">
      <w:pPr>
        <w:pStyle w:val="PL"/>
      </w:pPr>
      <w:r>
        <w:rPr>
          <w:rFonts w:hint="eastAsia"/>
          <w:lang w:eastAsia="zh-CN"/>
        </w:rPr>
        <w:t xml:space="preserve"> </w:t>
      </w:r>
      <w:r>
        <w:rPr>
          <w:lang w:eastAsia="zh-CN"/>
        </w:rPr>
        <w:t xml:space="preserve">         </w:t>
      </w:r>
      <w:r>
        <w:t>$ref: 'TS29571_CommonData.yaml#/components/schemas/RatType'</w:t>
      </w:r>
    </w:p>
    <w:p w14:paraId="1F3BA47E" w14:textId="77777777" w:rsidR="005B092C" w:rsidRDefault="00F36B83">
      <w:pPr>
        <w:pStyle w:val="PL"/>
      </w:pPr>
      <w:r>
        <w:t xml:space="preserve">        </w:t>
      </w:r>
      <w:r>
        <w:rPr>
          <w:lang w:eastAsia="zh-CN"/>
        </w:rPr>
        <w:t>dddStatus</w:t>
      </w:r>
      <w:r>
        <w:t>:</w:t>
      </w:r>
    </w:p>
    <w:p w14:paraId="4E2225A7" w14:textId="77777777" w:rsidR="005B092C" w:rsidRDefault="00F36B83">
      <w:pPr>
        <w:pStyle w:val="PL"/>
      </w:pPr>
      <w:r>
        <w:t xml:space="preserve">          $ref: 'TS29571_CommonData.yaml#/components/schemas/DlDataDeliveryStatus'</w:t>
      </w:r>
    </w:p>
    <w:p w14:paraId="0F0B5422" w14:textId="77777777" w:rsidR="005B092C" w:rsidRDefault="00F36B83">
      <w:pPr>
        <w:pStyle w:val="PL"/>
      </w:pPr>
      <w:r>
        <w:t xml:space="preserve">        dddTraDescriptor:</w:t>
      </w:r>
    </w:p>
    <w:p w14:paraId="40A7555F" w14:textId="77777777" w:rsidR="005B092C" w:rsidRDefault="00F36B83">
      <w:pPr>
        <w:pStyle w:val="PL"/>
      </w:pPr>
      <w:r>
        <w:t xml:space="preserve">          $ref: 'TS29571_CommonData.yaml#/components/schemas/DddTrafficDescriptor'</w:t>
      </w:r>
    </w:p>
    <w:p w14:paraId="6E83001D" w14:textId="77777777" w:rsidR="005B092C" w:rsidRDefault="00F36B83">
      <w:pPr>
        <w:pStyle w:val="PL"/>
      </w:pPr>
      <w:r>
        <w:t xml:space="preserve">        </w:t>
      </w:r>
      <w:r>
        <w:rPr>
          <w:lang w:eastAsia="zh-CN"/>
        </w:rPr>
        <w:t>maxWaitTime</w:t>
      </w:r>
      <w:r>
        <w:t>:</w:t>
      </w:r>
    </w:p>
    <w:p w14:paraId="32A85A3D" w14:textId="77777777" w:rsidR="005B092C" w:rsidRDefault="00F36B83">
      <w:pPr>
        <w:pStyle w:val="PL"/>
      </w:pPr>
      <w:r>
        <w:t xml:space="preserve">          $ref: 'TS29571_CommonData.yaml#/components/schemas/DateTime'</w:t>
      </w:r>
    </w:p>
    <w:p w14:paraId="7F9A99D1" w14:textId="77777777" w:rsidR="005B092C" w:rsidRDefault="00F36B83">
      <w:pPr>
        <w:pStyle w:val="PL"/>
      </w:pPr>
      <w:r>
        <w:t xml:space="preserve">        </w:t>
      </w:r>
      <w:r>
        <w:rPr>
          <w:lang w:eastAsia="zh-CN"/>
        </w:rPr>
        <w:t>commFailure</w:t>
      </w:r>
      <w:r>
        <w:t>:</w:t>
      </w:r>
    </w:p>
    <w:p w14:paraId="690BE7F3" w14:textId="77777777" w:rsidR="005B092C" w:rsidRDefault="00F36B83">
      <w:pPr>
        <w:pStyle w:val="PL"/>
      </w:pPr>
      <w:r>
        <w:t xml:space="preserve">          $ref: 'TS29518_Namf_EventExposure.yaml#/components/schemas/CommunicationFailure'</w:t>
      </w:r>
    </w:p>
    <w:p w14:paraId="08CE4D64" w14:textId="77777777" w:rsidR="005B092C" w:rsidRDefault="00F36B83">
      <w:pPr>
        <w:pStyle w:val="PL"/>
      </w:pPr>
      <w:r>
        <w:t xml:space="preserve">        ipv4Addr:</w:t>
      </w:r>
    </w:p>
    <w:p w14:paraId="6D7BAF52" w14:textId="77777777" w:rsidR="005B092C" w:rsidRDefault="00F36B83">
      <w:pPr>
        <w:pStyle w:val="PL"/>
      </w:pPr>
      <w:r>
        <w:t xml:space="preserve">          $ref: 'TS29571_CommonData.yaml#/components/schemas/Ipv4Addr'</w:t>
      </w:r>
    </w:p>
    <w:p w14:paraId="3D01CD42" w14:textId="77777777" w:rsidR="005B092C" w:rsidRDefault="00F36B83">
      <w:pPr>
        <w:pStyle w:val="PL"/>
      </w:pPr>
      <w:r>
        <w:t xml:space="preserve">        ipv6Prefixes:</w:t>
      </w:r>
    </w:p>
    <w:p w14:paraId="092C292F" w14:textId="77777777" w:rsidR="005B092C" w:rsidRDefault="00F36B83">
      <w:pPr>
        <w:pStyle w:val="PL"/>
      </w:pPr>
      <w:r>
        <w:t xml:space="preserve">          type: array</w:t>
      </w:r>
    </w:p>
    <w:p w14:paraId="7E349922" w14:textId="77777777" w:rsidR="005B092C" w:rsidRDefault="00F36B83">
      <w:pPr>
        <w:pStyle w:val="PL"/>
      </w:pPr>
      <w:r>
        <w:t xml:space="preserve">          items:</w:t>
      </w:r>
    </w:p>
    <w:p w14:paraId="42E39BDF" w14:textId="77777777" w:rsidR="005B092C" w:rsidRDefault="00F36B83">
      <w:pPr>
        <w:pStyle w:val="PL"/>
      </w:pPr>
      <w:r>
        <w:t xml:space="preserve">            $ref: 'TS29571_CommonData.yaml#/components/schemas/Ipv6Prefix'</w:t>
      </w:r>
    </w:p>
    <w:p w14:paraId="30DF90DB" w14:textId="77777777" w:rsidR="005B092C" w:rsidRDefault="00F36B83">
      <w:pPr>
        <w:pStyle w:val="PL"/>
      </w:pPr>
      <w:r>
        <w:t xml:space="preserve">          minItems: 1</w:t>
      </w:r>
    </w:p>
    <w:p w14:paraId="0BC4E90B" w14:textId="77777777" w:rsidR="005B092C" w:rsidRDefault="00F36B83">
      <w:pPr>
        <w:pStyle w:val="PL"/>
      </w:pPr>
      <w:r>
        <w:t xml:space="preserve">        ipv6Addrs:</w:t>
      </w:r>
    </w:p>
    <w:p w14:paraId="1C2D096A" w14:textId="77777777" w:rsidR="005B092C" w:rsidRDefault="00F36B83">
      <w:pPr>
        <w:pStyle w:val="PL"/>
      </w:pPr>
      <w:r>
        <w:t xml:space="preserve">          type: array</w:t>
      </w:r>
    </w:p>
    <w:p w14:paraId="06CEE6C0" w14:textId="77777777" w:rsidR="005B092C" w:rsidRDefault="00F36B83">
      <w:pPr>
        <w:pStyle w:val="PL"/>
      </w:pPr>
      <w:r>
        <w:t xml:space="preserve">          items:</w:t>
      </w:r>
    </w:p>
    <w:p w14:paraId="4A7712EA" w14:textId="77777777" w:rsidR="005B092C" w:rsidRDefault="00F36B83">
      <w:pPr>
        <w:pStyle w:val="PL"/>
      </w:pPr>
      <w:r>
        <w:t xml:space="preserve">            $ref: 'TS29571_CommonData.yaml#/components/schemas/Ipv6Addr'</w:t>
      </w:r>
    </w:p>
    <w:p w14:paraId="551D7991" w14:textId="77777777" w:rsidR="005B092C" w:rsidRDefault="00F36B83">
      <w:pPr>
        <w:pStyle w:val="PL"/>
      </w:pPr>
      <w:r>
        <w:t xml:space="preserve">          minItems: 1</w:t>
      </w:r>
    </w:p>
    <w:p w14:paraId="66CD925B" w14:textId="77777777" w:rsidR="005B092C" w:rsidRDefault="00F36B83">
      <w:pPr>
        <w:pStyle w:val="PL"/>
      </w:pPr>
      <w:r>
        <w:t xml:space="preserve">        pduSessType:</w:t>
      </w:r>
    </w:p>
    <w:p w14:paraId="77748F5D" w14:textId="77777777" w:rsidR="005B092C" w:rsidRDefault="00F36B83">
      <w:pPr>
        <w:pStyle w:val="PL"/>
      </w:pPr>
      <w:r>
        <w:t xml:space="preserve">          $ref: 'TS29571_CommonData.yaml#/components/schemas/PduSessionType'</w:t>
      </w:r>
    </w:p>
    <w:p w14:paraId="4DACC89D" w14:textId="77777777" w:rsidR="005B092C" w:rsidRDefault="00F36B83">
      <w:pPr>
        <w:pStyle w:val="PL"/>
      </w:pPr>
      <w:r>
        <w:t xml:space="preserve">        sscMode:</w:t>
      </w:r>
    </w:p>
    <w:p w14:paraId="7899032D" w14:textId="77777777" w:rsidR="005B092C" w:rsidRDefault="00F36B83">
      <w:pPr>
        <w:pStyle w:val="PL"/>
      </w:pPr>
      <w:r>
        <w:t xml:space="preserve">          $ref: 'TS29571_CommonData.yaml#/components/schemas/SscMode'</w:t>
      </w:r>
    </w:p>
    <w:p w14:paraId="211BD4E1" w14:textId="77777777" w:rsidR="005B092C" w:rsidRDefault="00F36B83">
      <w:pPr>
        <w:pStyle w:val="PL"/>
      </w:pPr>
      <w:r>
        <w:t xml:space="preserve">        qfi:</w:t>
      </w:r>
    </w:p>
    <w:p w14:paraId="43C27535" w14:textId="77777777" w:rsidR="005B092C" w:rsidRDefault="00F36B83">
      <w:pPr>
        <w:pStyle w:val="PL"/>
      </w:pPr>
      <w:r>
        <w:t xml:space="preserve">          $ref: 'TS29571_CommonData.yaml#/components/schemas/Qfi'</w:t>
      </w:r>
    </w:p>
    <w:p w14:paraId="1617584F" w14:textId="77777777" w:rsidR="005B092C" w:rsidRDefault="00F36B83">
      <w:pPr>
        <w:pStyle w:val="PL"/>
      </w:pPr>
      <w:r>
        <w:t xml:space="preserve">        appId:</w:t>
      </w:r>
    </w:p>
    <w:p w14:paraId="18A39150" w14:textId="77777777" w:rsidR="005B092C" w:rsidRDefault="00F36B83">
      <w:pPr>
        <w:pStyle w:val="PL"/>
      </w:pPr>
      <w:r>
        <w:lastRenderedPageBreak/>
        <w:t xml:space="preserve">          $ref: 'TS29571_CommonData.yaml#/components/schemas/ApplicationId'</w:t>
      </w:r>
    </w:p>
    <w:p w14:paraId="560A6FE5" w14:textId="77777777" w:rsidR="005B092C" w:rsidRDefault="00F36B83">
      <w:pPr>
        <w:pStyle w:val="PL"/>
      </w:pPr>
      <w:r>
        <w:t xml:space="preserve">        ethFlowDescs:</w:t>
      </w:r>
    </w:p>
    <w:p w14:paraId="6973891E" w14:textId="77777777" w:rsidR="005B092C" w:rsidRDefault="00F36B83">
      <w:pPr>
        <w:pStyle w:val="PL"/>
      </w:pPr>
      <w:r>
        <w:t xml:space="preserve">          type: array</w:t>
      </w:r>
    </w:p>
    <w:p w14:paraId="10603771" w14:textId="77777777" w:rsidR="005B092C" w:rsidRDefault="00F36B83">
      <w:pPr>
        <w:pStyle w:val="PL"/>
      </w:pPr>
      <w:r>
        <w:t xml:space="preserve">          items:</w:t>
      </w:r>
    </w:p>
    <w:p w14:paraId="563BA0F9" w14:textId="77777777" w:rsidR="005B092C" w:rsidRDefault="00F36B83">
      <w:pPr>
        <w:pStyle w:val="PL"/>
      </w:pPr>
      <w:r>
        <w:t xml:space="preserve">            $ref: 'TS29514_Npcf_PolicyAuthorization.yaml#/components/schemas/EthFlowDescription'</w:t>
      </w:r>
    </w:p>
    <w:p w14:paraId="489B4FC4" w14:textId="77777777" w:rsidR="005B092C" w:rsidRDefault="00F36B83">
      <w:pPr>
        <w:pStyle w:val="PL"/>
      </w:pPr>
      <w:r>
        <w:t xml:space="preserve">          minItems: 1</w:t>
      </w:r>
    </w:p>
    <w:p w14:paraId="094FEDD8" w14:textId="77777777" w:rsidR="005B092C" w:rsidRDefault="00F36B83">
      <w:pPr>
        <w:pStyle w:val="PL"/>
      </w:pPr>
      <w:r>
        <w:t xml:space="preserve">          description: &gt;</w:t>
      </w:r>
    </w:p>
    <w:p w14:paraId="5A643090" w14:textId="77777777" w:rsidR="005B092C" w:rsidRDefault="00F36B83">
      <w:pPr>
        <w:pStyle w:val="PL"/>
      </w:pPr>
      <w:r>
        <w:t xml:space="preserve">            Descriptor(s) for non-IP traffic. It allows the encoding of multiple UL and/or DL flows.</w:t>
      </w:r>
    </w:p>
    <w:p w14:paraId="50A7EDE3" w14:textId="77777777" w:rsidR="005B092C" w:rsidRDefault="00F36B83">
      <w:pPr>
        <w:pStyle w:val="PL"/>
      </w:pPr>
      <w:r>
        <w:t xml:space="preserve">            Each entry of the array describes a single Ethernet flow.</w:t>
      </w:r>
    </w:p>
    <w:p w14:paraId="555DF4AE" w14:textId="77777777" w:rsidR="005B092C" w:rsidRDefault="00F36B83">
      <w:pPr>
        <w:pStyle w:val="PL"/>
      </w:pPr>
      <w:r>
        <w:t xml:space="preserve">        ethfDescs:</w:t>
      </w:r>
    </w:p>
    <w:p w14:paraId="1080A18A" w14:textId="77777777" w:rsidR="005B092C" w:rsidRDefault="00F36B83">
      <w:pPr>
        <w:pStyle w:val="PL"/>
      </w:pPr>
      <w:r>
        <w:t xml:space="preserve">          type: array</w:t>
      </w:r>
    </w:p>
    <w:p w14:paraId="31C1D4F2" w14:textId="77777777" w:rsidR="005B092C" w:rsidRDefault="00F36B83">
      <w:pPr>
        <w:pStyle w:val="PL"/>
      </w:pPr>
      <w:r>
        <w:t xml:space="preserve">          items:</w:t>
      </w:r>
    </w:p>
    <w:p w14:paraId="74130906" w14:textId="77777777" w:rsidR="005B092C" w:rsidRDefault="00F36B83">
      <w:pPr>
        <w:pStyle w:val="PL"/>
      </w:pPr>
      <w:r>
        <w:t xml:space="preserve">            $ref: 'TS29514_Npcf_PolicyAuthorization.yaml#/components/schemas/EthFlowDescription'</w:t>
      </w:r>
    </w:p>
    <w:p w14:paraId="194E2577" w14:textId="77777777" w:rsidR="005B092C" w:rsidRDefault="00F36B83">
      <w:pPr>
        <w:pStyle w:val="PL"/>
      </w:pPr>
      <w:r>
        <w:t xml:space="preserve">          minItems: 1</w:t>
      </w:r>
    </w:p>
    <w:p w14:paraId="66000A7D" w14:textId="77777777" w:rsidR="005B092C" w:rsidRDefault="00F36B83">
      <w:pPr>
        <w:pStyle w:val="PL"/>
      </w:pPr>
      <w:r>
        <w:t xml:space="preserve">          maxItems: 2</w:t>
      </w:r>
    </w:p>
    <w:p w14:paraId="2A9F4975" w14:textId="77777777" w:rsidR="005B092C" w:rsidRDefault="00F36B83">
      <w:pPr>
        <w:pStyle w:val="PL"/>
      </w:pPr>
      <w:r>
        <w:t xml:space="preserve">          description: &gt;</w:t>
      </w:r>
    </w:p>
    <w:p w14:paraId="3BD1E47F" w14:textId="77777777" w:rsidR="005B092C" w:rsidRDefault="00F36B83">
      <w:pPr>
        <w:pStyle w:val="PL"/>
      </w:pPr>
      <w:r>
        <w:t xml:space="preserve">            Contains the UL and/or DL Ethernet flows. Each entry of the array describes a single</w:t>
      </w:r>
    </w:p>
    <w:p w14:paraId="7E37B18D" w14:textId="77777777" w:rsidR="005B092C" w:rsidRDefault="00F36B83">
      <w:pPr>
        <w:pStyle w:val="PL"/>
      </w:pPr>
      <w:r>
        <w:t xml:space="preserve">            Ethernet flow.</w:t>
      </w:r>
    </w:p>
    <w:p w14:paraId="39A37120" w14:textId="77777777" w:rsidR="005B092C" w:rsidRDefault="00F36B83">
      <w:pPr>
        <w:pStyle w:val="PL"/>
      </w:pPr>
      <w:r>
        <w:t xml:space="preserve">        flowDescs:</w:t>
      </w:r>
    </w:p>
    <w:p w14:paraId="4E3798B0" w14:textId="77777777" w:rsidR="005B092C" w:rsidRDefault="00F36B83">
      <w:pPr>
        <w:pStyle w:val="PL"/>
      </w:pPr>
      <w:r>
        <w:t xml:space="preserve">          type: array</w:t>
      </w:r>
    </w:p>
    <w:p w14:paraId="45E97D64" w14:textId="77777777" w:rsidR="005B092C" w:rsidRDefault="00F36B83">
      <w:pPr>
        <w:pStyle w:val="PL"/>
      </w:pPr>
      <w:r>
        <w:t xml:space="preserve">          items:</w:t>
      </w:r>
    </w:p>
    <w:p w14:paraId="297C3CEC" w14:textId="77777777" w:rsidR="005B092C" w:rsidRDefault="00F36B83">
      <w:pPr>
        <w:pStyle w:val="PL"/>
      </w:pPr>
      <w:r>
        <w:t xml:space="preserve">            $ref: 'TS29514_Npcf_PolicyAuthorization.yaml#/components/schemas/FlowDescription'</w:t>
      </w:r>
    </w:p>
    <w:p w14:paraId="1E39EA2D" w14:textId="77777777" w:rsidR="005B092C" w:rsidRDefault="00F36B83">
      <w:pPr>
        <w:pStyle w:val="PL"/>
      </w:pPr>
      <w:r>
        <w:t xml:space="preserve">          minItems: 1</w:t>
      </w:r>
    </w:p>
    <w:p w14:paraId="2ED97BEB" w14:textId="77777777" w:rsidR="005B092C" w:rsidRDefault="00F36B83">
      <w:pPr>
        <w:pStyle w:val="PL"/>
      </w:pPr>
      <w:r>
        <w:t xml:space="preserve">          description: &gt;</w:t>
      </w:r>
    </w:p>
    <w:p w14:paraId="6873A95B" w14:textId="77777777" w:rsidR="005B092C" w:rsidRDefault="00F36B83">
      <w:pPr>
        <w:pStyle w:val="PL"/>
      </w:pPr>
      <w:r>
        <w:t xml:space="preserve">            Descriptor(s) for IP traffic. It allows the encoding of multiple UL and/or DL flows.</w:t>
      </w:r>
    </w:p>
    <w:p w14:paraId="3834F0BC" w14:textId="77777777" w:rsidR="005B092C" w:rsidRDefault="00F36B83">
      <w:pPr>
        <w:pStyle w:val="PL"/>
      </w:pPr>
      <w:r>
        <w:t xml:space="preserve">            Each entry of the array describes a single IP flow.</w:t>
      </w:r>
    </w:p>
    <w:p w14:paraId="62042C9E" w14:textId="77777777" w:rsidR="005B092C" w:rsidRDefault="00F36B83">
      <w:pPr>
        <w:pStyle w:val="PL"/>
      </w:pPr>
      <w:r>
        <w:t xml:space="preserve">        fDescs:</w:t>
      </w:r>
    </w:p>
    <w:p w14:paraId="55309ECF" w14:textId="77777777" w:rsidR="005B092C" w:rsidRDefault="00F36B83">
      <w:pPr>
        <w:pStyle w:val="PL"/>
      </w:pPr>
      <w:r>
        <w:t xml:space="preserve">          type: array</w:t>
      </w:r>
    </w:p>
    <w:p w14:paraId="45495D3D" w14:textId="77777777" w:rsidR="005B092C" w:rsidRDefault="00F36B83">
      <w:pPr>
        <w:pStyle w:val="PL"/>
      </w:pPr>
      <w:r>
        <w:t xml:space="preserve">          items:</w:t>
      </w:r>
    </w:p>
    <w:p w14:paraId="2A8AD889" w14:textId="77777777" w:rsidR="005B092C" w:rsidRDefault="00F36B83">
      <w:pPr>
        <w:pStyle w:val="PL"/>
      </w:pPr>
      <w:r>
        <w:t xml:space="preserve">            $ref: 'TS29514_Npcf_PolicyAuthorization.yaml#/components/schemas/FlowDescription'</w:t>
      </w:r>
    </w:p>
    <w:p w14:paraId="2BA1BE69" w14:textId="77777777" w:rsidR="005B092C" w:rsidRDefault="00F36B83">
      <w:pPr>
        <w:pStyle w:val="PL"/>
      </w:pPr>
      <w:r>
        <w:t xml:space="preserve">          minItems: 1</w:t>
      </w:r>
    </w:p>
    <w:p w14:paraId="77129649" w14:textId="77777777" w:rsidR="005B092C" w:rsidRDefault="00F36B83">
      <w:pPr>
        <w:pStyle w:val="PL"/>
      </w:pPr>
      <w:r>
        <w:t xml:space="preserve">          maxItems: 2</w:t>
      </w:r>
    </w:p>
    <w:p w14:paraId="1F1C6E0D" w14:textId="77777777" w:rsidR="005B092C" w:rsidRDefault="00F36B83">
      <w:pPr>
        <w:pStyle w:val="PL"/>
      </w:pPr>
      <w:r>
        <w:t xml:space="preserve">          description: &gt;</w:t>
      </w:r>
    </w:p>
    <w:p w14:paraId="20B6A232" w14:textId="77777777" w:rsidR="005B092C" w:rsidRDefault="00F36B83">
      <w:pPr>
        <w:pStyle w:val="PL"/>
      </w:pPr>
      <w:r>
        <w:t xml:space="preserve">            Contains the UL and/or DL IP flows. Each entry of the array describes a single</w:t>
      </w:r>
    </w:p>
    <w:p w14:paraId="197917DB" w14:textId="77777777" w:rsidR="005B092C" w:rsidRDefault="00F36B83">
      <w:pPr>
        <w:pStyle w:val="PL"/>
      </w:pPr>
      <w:r>
        <w:t xml:space="preserve">            IP flow.</w:t>
      </w:r>
    </w:p>
    <w:p w14:paraId="5594EF2B" w14:textId="77777777" w:rsidR="005B092C" w:rsidRDefault="00F36B83">
      <w:pPr>
        <w:pStyle w:val="PL"/>
      </w:pPr>
      <w:r>
        <w:t xml:space="preserve">        dnn:</w:t>
      </w:r>
    </w:p>
    <w:p w14:paraId="4DA830D1" w14:textId="77777777" w:rsidR="005B092C" w:rsidRDefault="00F36B83">
      <w:pPr>
        <w:pStyle w:val="PL"/>
      </w:pPr>
      <w:r>
        <w:t xml:space="preserve">          $ref: 'TS29571_CommonData.yaml#/components/schemas/Dnn'</w:t>
      </w:r>
    </w:p>
    <w:p w14:paraId="4865A6DB" w14:textId="77777777" w:rsidR="005B092C" w:rsidRDefault="00F36B83">
      <w:pPr>
        <w:pStyle w:val="PL"/>
      </w:pPr>
      <w:r>
        <w:t xml:space="preserve">        snssai:</w:t>
      </w:r>
    </w:p>
    <w:p w14:paraId="7EBEECBB" w14:textId="77777777" w:rsidR="005B092C" w:rsidRDefault="00F36B83">
      <w:pPr>
        <w:pStyle w:val="PL"/>
      </w:pPr>
      <w:r>
        <w:t xml:space="preserve">          $ref: 'TS29571_CommonData.yaml#/components/schemas/Snssai'</w:t>
      </w:r>
    </w:p>
    <w:p w14:paraId="7D8CC594" w14:textId="77777777" w:rsidR="005B092C" w:rsidRDefault="00F36B83">
      <w:pPr>
        <w:pStyle w:val="PL"/>
      </w:pPr>
      <w:r>
        <w:t xml:space="preserve">        </w:t>
      </w:r>
      <w:r>
        <w:rPr>
          <w:lang w:eastAsia="zh-CN"/>
        </w:rPr>
        <w:t>ulDelays</w:t>
      </w:r>
      <w:r>
        <w:t>:</w:t>
      </w:r>
    </w:p>
    <w:p w14:paraId="1C84C484" w14:textId="77777777" w:rsidR="005B092C" w:rsidRDefault="00F36B83">
      <w:pPr>
        <w:pStyle w:val="PL"/>
      </w:pPr>
      <w:r>
        <w:t xml:space="preserve">          type: array</w:t>
      </w:r>
    </w:p>
    <w:p w14:paraId="2C73B846" w14:textId="77777777" w:rsidR="005B092C" w:rsidRDefault="00F36B83">
      <w:pPr>
        <w:pStyle w:val="PL"/>
      </w:pPr>
      <w:r>
        <w:t xml:space="preserve">          items:</w:t>
      </w:r>
    </w:p>
    <w:p w14:paraId="6E71115F" w14:textId="77777777" w:rsidR="005B092C" w:rsidRDefault="00F36B83">
      <w:pPr>
        <w:pStyle w:val="PL"/>
      </w:pPr>
      <w:r>
        <w:t xml:space="preserve">            $ref: 'TS29571_CommonData.yaml#/components/schemas/Uinteger'</w:t>
      </w:r>
    </w:p>
    <w:p w14:paraId="02B44F58" w14:textId="77777777" w:rsidR="005B092C" w:rsidRDefault="00F36B83">
      <w:pPr>
        <w:pStyle w:val="PL"/>
      </w:pPr>
      <w:r>
        <w:t xml:space="preserve">          minItems: 1</w:t>
      </w:r>
    </w:p>
    <w:p w14:paraId="5A5490C0" w14:textId="77777777" w:rsidR="005B092C" w:rsidRDefault="00F36B83">
      <w:pPr>
        <w:pStyle w:val="PL"/>
      </w:pPr>
      <w:r>
        <w:t xml:space="preserve">        </w:t>
      </w:r>
      <w:r>
        <w:rPr>
          <w:lang w:eastAsia="zh-CN"/>
        </w:rPr>
        <w:t>dlDelays</w:t>
      </w:r>
      <w:r>
        <w:t>:</w:t>
      </w:r>
    </w:p>
    <w:p w14:paraId="7941EEEA" w14:textId="77777777" w:rsidR="005B092C" w:rsidRDefault="00F36B83">
      <w:pPr>
        <w:pStyle w:val="PL"/>
      </w:pPr>
      <w:r>
        <w:t xml:space="preserve">          type: array</w:t>
      </w:r>
    </w:p>
    <w:p w14:paraId="71777DB1" w14:textId="77777777" w:rsidR="005B092C" w:rsidRDefault="00F36B83">
      <w:pPr>
        <w:pStyle w:val="PL"/>
      </w:pPr>
      <w:r>
        <w:t xml:space="preserve">          items:</w:t>
      </w:r>
    </w:p>
    <w:p w14:paraId="101DE4B7" w14:textId="77777777" w:rsidR="005B092C" w:rsidRDefault="00F36B83">
      <w:pPr>
        <w:pStyle w:val="PL"/>
        <w:tabs>
          <w:tab w:val="clear" w:pos="384"/>
          <w:tab w:val="left" w:pos="385"/>
        </w:tabs>
      </w:pPr>
      <w:r>
        <w:t xml:space="preserve">            $ref: 'TS29571_CommonData.yaml#/components/schemas/Uinteger'</w:t>
      </w:r>
    </w:p>
    <w:p w14:paraId="65DC0C3B" w14:textId="77777777" w:rsidR="005B092C" w:rsidRDefault="00F36B83">
      <w:pPr>
        <w:pStyle w:val="PL"/>
        <w:tabs>
          <w:tab w:val="clear" w:pos="384"/>
          <w:tab w:val="left" w:pos="385"/>
        </w:tabs>
      </w:pPr>
      <w:r>
        <w:t xml:space="preserve">          minItems: 1</w:t>
      </w:r>
    </w:p>
    <w:p w14:paraId="45CE25C6" w14:textId="77777777" w:rsidR="005B092C" w:rsidRDefault="00F36B83">
      <w:pPr>
        <w:pStyle w:val="PL"/>
      </w:pPr>
      <w:r>
        <w:t xml:space="preserve">        </w:t>
      </w:r>
      <w:r>
        <w:rPr>
          <w:lang w:eastAsia="zh-CN"/>
        </w:rPr>
        <w:t>rtDelays</w:t>
      </w:r>
      <w:r>
        <w:t>:</w:t>
      </w:r>
    </w:p>
    <w:p w14:paraId="108BFDD1" w14:textId="77777777" w:rsidR="005B092C" w:rsidRDefault="00F36B83">
      <w:pPr>
        <w:pStyle w:val="PL"/>
      </w:pPr>
      <w:r>
        <w:t xml:space="preserve">          type: array</w:t>
      </w:r>
    </w:p>
    <w:p w14:paraId="6594E914" w14:textId="77777777" w:rsidR="005B092C" w:rsidRDefault="00F36B83">
      <w:pPr>
        <w:pStyle w:val="PL"/>
      </w:pPr>
      <w:r>
        <w:t xml:space="preserve">          items:</w:t>
      </w:r>
    </w:p>
    <w:p w14:paraId="1CBEA046" w14:textId="77777777" w:rsidR="005B092C" w:rsidRDefault="00F36B83">
      <w:pPr>
        <w:pStyle w:val="PL"/>
      </w:pPr>
      <w:r>
        <w:t xml:space="preserve">            $ref: 'TS29571_CommonData.yaml#/components/schemas/Uinteger'</w:t>
      </w:r>
    </w:p>
    <w:p w14:paraId="58176882" w14:textId="77777777" w:rsidR="005B092C" w:rsidRDefault="00F36B83">
      <w:pPr>
        <w:pStyle w:val="PL"/>
      </w:pPr>
      <w:r>
        <w:t xml:space="preserve">          minItems: 1</w:t>
      </w:r>
    </w:p>
    <w:p w14:paraId="15111D38" w14:textId="77777777" w:rsidR="005B092C" w:rsidRDefault="00F36B83">
      <w:pPr>
        <w:pStyle w:val="PL"/>
      </w:pPr>
      <w:r>
        <w:t xml:space="preserve">        ulC</w:t>
      </w:r>
      <w:r>
        <w:rPr>
          <w:rFonts w:hint="eastAsia"/>
          <w:lang w:val="en-US" w:eastAsia="zh-CN"/>
        </w:rPr>
        <w:t>on</w:t>
      </w:r>
      <w:ins w:id="134" w:author="CMCC" w:date="2023-09-23T20:36:00Z">
        <w:r>
          <w:rPr>
            <w:rFonts w:hint="eastAsia"/>
            <w:lang w:val="en-US" w:eastAsia="zh-CN"/>
          </w:rPr>
          <w:t>g</w:t>
        </w:r>
      </w:ins>
      <w:r>
        <w:rPr>
          <w:rFonts w:hint="eastAsia"/>
          <w:lang w:val="en-US" w:eastAsia="zh-CN"/>
        </w:rPr>
        <w:t>Info</w:t>
      </w:r>
      <w:r>
        <w:t>:</w:t>
      </w:r>
    </w:p>
    <w:p w14:paraId="4C9AA697" w14:textId="77777777" w:rsidR="005B092C" w:rsidRDefault="00F36B83">
      <w:pPr>
        <w:pStyle w:val="PL"/>
      </w:pPr>
      <w:r>
        <w:t xml:space="preserve">          $ref: 'TS29571_CommonData.yaml#/components/schemas/Uinteger'</w:t>
      </w:r>
    </w:p>
    <w:p w14:paraId="63F5C000" w14:textId="77777777" w:rsidR="005B092C" w:rsidRDefault="00F36B83">
      <w:pPr>
        <w:pStyle w:val="PL"/>
      </w:pPr>
      <w:r>
        <w:t xml:space="preserve">        dlC</w:t>
      </w:r>
      <w:r>
        <w:rPr>
          <w:rFonts w:hint="eastAsia"/>
          <w:lang w:val="en-US" w:eastAsia="zh-CN"/>
        </w:rPr>
        <w:t>on</w:t>
      </w:r>
      <w:ins w:id="135" w:author="CMCC" w:date="2023-09-23T20:36:00Z">
        <w:r>
          <w:rPr>
            <w:rFonts w:hint="eastAsia"/>
            <w:lang w:val="en-US" w:eastAsia="zh-CN"/>
          </w:rPr>
          <w:t>g</w:t>
        </w:r>
      </w:ins>
      <w:r>
        <w:rPr>
          <w:rFonts w:hint="eastAsia"/>
          <w:lang w:val="en-US" w:eastAsia="zh-CN"/>
        </w:rPr>
        <w:t>Info</w:t>
      </w:r>
      <w:r>
        <w:t>:</w:t>
      </w:r>
    </w:p>
    <w:p w14:paraId="65D3B556" w14:textId="77777777" w:rsidR="005B092C" w:rsidRDefault="00F36B83">
      <w:pPr>
        <w:pStyle w:val="PL"/>
      </w:pPr>
      <w:r>
        <w:t xml:space="preserve">          $ref: 'TS29571_CommonData.yaml#/components/schemas/Uinteger'</w:t>
      </w:r>
    </w:p>
    <w:p w14:paraId="05E08F52" w14:textId="77777777" w:rsidR="005B092C" w:rsidRDefault="00F36B83">
      <w:pPr>
        <w:pStyle w:val="PL"/>
      </w:pPr>
      <w:r>
        <w:t xml:space="preserve">        </w:t>
      </w:r>
      <w:r>
        <w:rPr>
          <w:rFonts w:hint="eastAsia"/>
          <w:lang w:val="en-US" w:eastAsia="zh-CN"/>
        </w:rPr>
        <w:t>ci</w:t>
      </w:r>
      <w:r>
        <w:t>mf:</w:t>
      </w:r>
    </w:p>
    <w:p w14:paraId="12E6DF8F" w14:textId="77777777" w:rsidR="005B092C" w:rsidRDefault="00F36B83">
      <w:pPr>
        <w:pStyle w:val="PL"/>
        <w:tabs>
          <w:tab w:val="clear" w:pos="384"/>
          <w:tab w:val="left" w:pos="385"/>
        </w:tabs>
      </w:pPr>
      <w:r>
        <w:t xml:space="preserve">          type: boolean</w:t>
      </w:r>
    </w:p>
    <w:p w14:paraId="3E1B2F37" w14:textId="77777777" w:rsidR="005B092C" w:rsidRDefault="00F36B83">
      <w:pPr>
        <w:pStyle w:val="PL"/>
        <w:rPr>
          <w:ins w:id="136" w:author="CMCC" w:date="2023-09-23T20:40:00Z"/>
          <w:color w:val="000000"/>
          <w:lang w:val="en-US" w:eastAsia="fr-FR"/>
        </w:rPr>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3EF28A6" w14:textId="77777777" w:rsidR="005B092C" w:rsidRDefault="00F36B83">
      <w:pPr>
        <w:pStyle w:val="PL"/>
        <w:rPr>
          <w:ins w:id="137" w:author="CMCC" w:date="2023-09-23T20:40:00Z"/>
        </w:rPr>
      </w:pPr>
      <w:ins w:id="138" w:author="CMCC" w:date="2023-09-23T20:40:00Z">
        <w:r>
          <w:t xml:space="preserve">        u</w:t>
        </w:r>
        <w:r>
          <w:rPr>
            <w:lang w:eastAsia="zh-CN"/>
          </w:rPr>
          <w:t>lDataRate</w:t>
        </w:r>
        <w:r>
          <w:t>:</w:t>
        </w:r>
      </w:ins>
    </w:p>
    <w:p w14:paraId="78F72FB5" w14:textId="77777777" w:rsidR="005B092C" w:rsidRDefault="00F36B83">
      <w:pPr>
        <w:pStyle w:val="PL"/>
        <w:rPr>
          <w:ins w:id="139" w:author="CMCC" w:date="2023-09-23T20:40:00Z"/>
        </w:rPr>
      </w:pPr>
      <w:ins w:id="140" w:author="CMCC" w:date="2023-09-23T20:40:00Z">
        <w:r>
          <w:t xml:space="preserve">          $ref: 'TS29571_CommonData.yaml#/components/schemas/BitRate'</w:t>
        </w:r>
      </w:ins>
    </w:p>
    <w:p w14:paraId="3DEE36EE" w14:textId="77777777" w:rsidR="005B092C" w:rsidRDefault="00F36B83">
      <w:pPr>
        <w:pStyle w:val="PL"/>
        <w:rPr>
          <w:ins w:id="141" w:author="CMCC" w:date="2023-09-23T20:40:00Z"/>
        </w:rPr>
      </w:pPr>
      <w:ins w:id="142" w:author="CMCC" w:date="2023-09-23T20:40:00Z">
        <w:r>
          <w:t xml:space="preserve">        d</w:t>
        </w:r>
        <w:r>
          <w:rPr>
            <w:lang w:eastAsia="zh-CN"/>
          </w:rPr>
          <w:t>lDataRate</w:t>
        </w:r>
        <w:r>
          <w:t>:</w:t>
        </w:r>
      </w:ins>
    </w:p>
    <w:p w14:paraId="76BE0BD2" w14:textId="77777777" w:rsidR="005B092C" w:rsidRDefault="00F36B83">
      <w:pPr>
        <w:pStyle w:val="PL"/>
        <w:tabs>
          <w:tab w:val="clear" w:pos="384"/>
          <w:tab w:val="left" w:pos="385"/>
        </w:tabs>
        <w:rPr>
          <w:color w:val="000000"/>
          <w:lang w:val="en-US" w:eastAsia="fr-FR"/>
        </w:rPr>
      </w:pPr>
      <w:ins w:id="143" w:author="CMCC" w:date="2023-09-23T20:40:00Z">
        <w:r>
          <w:t xml:space="preserve">          $ref: 'TS29571_CommonData.yaml#/components/schemas/BitRate'</w:t>
        </w:r>
      </w:ins>
    </w:p>
    <w:p w14:paraId="73D85C70" w14:textId="77777777" w:rsidR="005B092C" w:rsidRDefault="00F36B83">
      <w:pPr>
        <w:pStyle w:val="PL"/>
      </w:pPr>
      <w:r>
        <w:t xml:space="preserve">        t</w:t>
      </w:r>
      <w:r>
        <w:rPr>
          <w:lang w:eastAsia="zh-CN"/>
        </w:rPr>
        <w:t>imeWindow</w:t>
      </w:r>
      <w:r>
        <w:t>:</w:t>
      </w:r>
    </w:p>
    <w:p w14:paraId="4E5F3D48" w14:textId="77777777" w:rsidR="005B092C" w:rsidRDefault="00F36B83">
      <w:pPr>
        <w:pStyle w:val="PL"/>
      </w:pPr>
      <w:r>
        <w:t xml:space="preserve">          $ref: 'TS29122_CommonData.yaml#/components/schemas/TimeWindow'</w:t>
      </w:r>
    </w:p>
    <w:p w14:paraId="36BED217" w14:textId="77777777" w:rsidR="005B092C" w:rsidRDefault="00F36B83">
      <w:pPr>
        <w:pStyle w:val="PL"/>
      </w:pPr>
      <w:r>
        <w:t xml:space="preserve">        smNasFromUe:</w:t>
      </w:r>
    </w:p>
    <w:p w14:paraId="518E9B83" w14:textId="77777777" w:rsidR="005B092C" w:rsidRDefault="00F36B83">
      <w:pPr>
        <w:pStyle w:val="PL"/>
      </w:pPr>
      <w:r>
        <w:t xml:space="preserve">          $ref: '#/components/schemas/SmNasFromUe'</w:t>
      </w:r>
    </w:p>
    <w:p w14:paraId="66F0E4A7" w14:textId="77777777" w:rsidR="005B092C" w:rsidRDefault="00F36B83">
      <w:pPr>
        <w:pStyle w:val="PL"/>
      </w:pPr>
      <w:r>
        <w:t xml:space="preserve">        smNasFromSmf:</w:t>
      </w:r>
    </w:p>
    <w:p w14:paraId="4280C25E" w14:textId="77777777" w:rsidR="005B092C" w:rsidRDefault="00F36B83">
      <w:pPr>
        <w:pStyle w:val="PL"/>
      </w:pPr>
      <w:r>
        <w:t xml:space="preserve">          $ref: '#/components/schemas/SmNasFromSmf'</w:t>
      </w:r>
    </w:p>
    <w:p w14:paraId="60AD78F9" w14:textId="77777777" w:rsidR="005B092C" w:rsidRDefault="00F36B83">
      <w:pPr>
        <w:pStyle w:val="PL"/>
      </w:pPr>
      <w:r>
        <w:t xml:space="preserve">        upRedTrans:</w:t>
      </w:r>
    </w:p>
    <w:p w14:paraId="7A06C6B7" w14:textId="77777777" w:rsidR="005B092C" w:rsidRDefault="00F36B83">
      <w:pPr>
        <w:pStyle w:val="PL"/>
      </w:pPr>
      <w:r>
        <w:t xml:space="preserve">          type: boolean</w:t>
      </w:r>
    </w:p>
    <w:p w14:paraId="710247A6" w14:textId="77777777" w:rsidR="005B092C" w:rsidRDefault="00F36B83">
      <w:pPr>
        <w:pStyle w:val="PL"/>
      </w:pPr>
      <w:r>
        <w:t xml:space="preserve">          description: &gt;</w:t>
      </w:r>
    </w:p>
    <w:p w14:paraId="7F839E2B" w14:textId="77777777" w:rsidR="005B092C" w:rsidRDefault="00F36B83">
      <w:pPr>
        <w:pStyle w:val="PL"/>
      </w:pPr>
      <w:r>
        <w:t xml:space="preserve">            Indicates whether the redundant transmission is setup or terminated. Set to "true" if </w:t>
      </w:r>
    </w:p>
    <w:p w14:paraId="7757C2FE" w14:textId="77777777" w:rsidR="005B092C" w:rsidRDefault="00F36B83">
      <w:pPr>
        <w:pStyle w:val="PL"/>
      </w:pPr>
      <w:r>
        <w:t xml:space="preserve">            the redundant transmission is setup, otherwise set to "false" if the redundant </w:t>
      </w:r>
    </w:p>
    <w:p w14:paraId="7CE06F59" w14:textId="77777777" w:rsidR="005B092C" w:rsidRDefault="00F36B83">
      <w:pPr>
        <w:pStyle w:val="PL"/>
      </w:pPr>
      <w:r>
        <w:t xml:space="preserve">            transmission is terminated. Default value is set to "false".</w:t>
      </w:r>
    </w:p>
    <w:p w14:paraId="491CAAE2" w14:textId="77777777" w:rsidR="005B092C" w:rsidRDefault="00F36B83">
      <w:pPr>
        <w:pStyle w:val="PL"/>
      </w:pPr>
      <w:r>
        <w:t xml:space="preserve">        ssId:</w:t>
      </w:r>
    </w:p>
    <w:p w14:paraId="6BD47C30" w14:textId="77777777" w:rsidR="005B092C" w:rsidRDefault="00F36B83">
      <w:pPr>
        <w:pStyle w:val="PL"/>
      </w:pPr>
      <w:r>
        <w:lastRenderedPageBreak/>
        <w:t xml:space="preserve">          type: string</w:t>
      </w:r>
    </w:p>
    <w:p w14:paraId="51AD2058" w14:textId="77777777" w:rsidR="005B092C" w:rsidRDefault="00F36B83">
      <w:pPr>
        <w:pStyle w:val="PL"/>
      </w:pPr>
      <w:r>
        <w:t xml:space="preserve">        bssId:</w:t>
      </w:r>
    </w:p>
    <w:p w14:paraId="79BEA0D0" w14:textId="77777777" w:rsidR="005B092C" w:rsidRDefault="00F36B83">
      <w:pPr>
        <w:pStyle w:val="PL"/>
      </w:pPr>
      <w:r>
        <w:t xml:space="preserve">          type: string</w:t>
      </w:r>
    </w:p>
    <w:p w14:paraId="212C4B64" w14:textId="77777777" w:rsidR="005B092C" w:rsidRDefault="00F36B83">
      <w:pPr>
        <w:pStyle w:val="PL"/>
      </w:pPr>
      <w:r>
        <w:t xml:space="preserve">        startWlan:</w:t>
      </w:r>
    </w:p>
    <w:p w14:paraId="3B5510AC" w14:textId="77777777" w:rsidR="005B092C" w:rsidRDefault="00F36B83">
      <w:pPr>
        <w:pStyle w:val="PL"/>
      </w:pPr>
      <w:r>
        <w:t xml:space="preserve">          $ref: </w:t>
      </w:r>
      <w:r>
        <w:rPr>
          <w:lang w:val="en-US" w:eastAsia="es-ES"/>
        </w:rPr>
        <w:t>'TS29571_CommonData.yaml#/components/schemas/DateTime'</w:t>
      </w:r>
    </w:p>
    <w:p w14:paraId="496D6C0D" w14:textId="77777777" w:rsidR="005B092C" w:rsidRDefault="00F36B83">
      <w:pPr>
        <w:pStyle w:val="PL"/>
      </w:pPr>
      <w:r>
        <w:t xml:space="preserve">        endWlan:</w:t>
      </w:r>
    </w:p>
    <w:p w14:paraId="05D71933" w14:textId="77777777" w:rsidR="005B092C" w:rsidRDefault="00F36B83">
      <w:pPr>
        <w:pStyle w:val="PL"/>
        <w:rPr>
          <w:lang w:val="en-US" w:eastAsia="es-ES"/>
        </w:rPr>
      </w:pPr>
      <w:r>
        <w:t xml:space="preserve">          $ref: </w:t>
      </w:r>
      <w:r>
        <w:rPr>
          <w:lang w:val="en-US" w:eastAsia="es-ES"/>
        </w:rPr>
        <w:t>'TS29571_CommonData.yaml#/components/schemas/DateTime'</w:t>
      </w:r>
    </w:p>
    <w:p w14:paraId="27EE7147" w14:textId="77777777" w:rsidR="005B092C" w:rsidRDefault="00F36B83">
      <w:pPr>
        <w:pStyle w:val="PL"/>
        <w:rPr>
          <w:lang w:eastAsia="zh-CN"/>
        </w:rPr>
      </w:pPr>
      <w:r>
        <w:rPr>
          <w:lang w:eastAsia="zh-CN"/>
        </w:rPr>
        <w:t xml:space="preserve">        pd</w:t>
      </w:r>
      <w:r>
        <w:rPr>
          <w:rFonts w:hint="eastAsia"/>
          <w:lang w:eastAsia="zh-CN"/>
        </w:rPr>
        <w:t>u</w:t>
      </w:r>
      <w:r>
        <w:rPr>
          <w:lang w:eastAsia="zh-CN"/>
        </w:rPr>
        <w:t>SessInfos:</w:t>
      </w:r>
    </w:p>
    <w:p w14:paraId="017C69AB" w14:textId="77777777" w:rsidR="005B092C" w:rsidRDefault="00F36B83">
      <w:pPr>
        <w:pStyle w:val="PL"/>
        <w:rPr>
          <w:lang w:eastAsia="zh-CN"/>
        </w:rPr>
      </w:pPr>
      <w:r>
        <w:rPr>
          <w:lang w:eastAsia="zh-CN"/>
        </w:rPr>
        <w:t xml:space="preserve">          type: array</w:t>
      </w:r>
    </w:p>
    <w:p w14:paraId="1CEE736E" w14:textId="77777777" w:rsidR="005B092C" w:rsidRDefault="00F36B83">
      <w:pPr>
        <w:pStyle w:val="PL"/>
        <w:rPr>
          <w:lang w:eastAsia="zh-CN"/>
        </w:rPr>
      </w:pPr>
      <w:r>
        <w:rPr>
          <w:lang w:eastAsia="zh-CN"/>
        </w:rPr>
        <w:t xml:space="preserve">          items:</w:t>
      </w:r>
    </w:p>
    <w:p w14:paraId="02CF002F" w14:textId="77777777" w:rsidR="005B092C" w:rsidRDefault="00F36B83">
      <w:pPr>
        <w:pStyle w:val="PL"/>
        <w:rPr>
          <w:lang w:eastAsia="zh-CN"/>
        </w:rPr>
      </w:pPr>
      <w:r>
        <w:rPr>
          <w:lang w:eastAsia="zh-CN"/>
        </w:rPr>
        <w:t xml:space="preserve">            $ref: '#/components/schemas/</w:t>
      </w:r>
      <w:r>
        <w:t>PduSessionInformation</w:t>
      </w:r>
      <w:r>
        <w:rPr>
          <w:lang w:eastAsia="zh-CN"/>
        </w:rPr>
        <w:t>'</w:t>
      </w:r>
    </w:p>
    <w:p w14:paraId="5A46B30C" w14:textId="77777777" w:rsidR="005B092C" w:rsidRDefault="00F36B83">
      <w:pPr>
        <w:pStyle w:val="PL"/>
        <w:rPr>
          <w:lang w:eastAsia="zh-CN"/>
        </w:rPr>
      </w:pPr>
      <w:r>
        <w:rPr>
          <w:lang w:eastAsia="zh-CN"/>
        </w:rPr>
        <w:t xml:space="preserve">          minItems: 1</w:t>
      </w:r>
    </w:p>
    <w:p w14:paraId="654FBCBF" w14:textId="77777777" w:rsidR="005B092C" w:rsidRDefault="00F36B83">
      <w:pPr>
        <w:pStyle w:val="PL"/>
        <w:rPr>
          <w:lang w:eastAsia="zh-CN"/>
        </w:rPr>
      </w:pPr>
      <w:r>
        <w:rPr>
          <w:lang w:eastAsia="zh-CN"/>
        </w:rPr>
        <w:t xml:space="preserve">        upfInfo:</w:t>
      </w:r>
    </w:p>
    <w:p w14:paraId="3F08DB54" w14:textId="77777777" w:rsidR="005B092C" w:rsidRDefault="00F36B83">
      <w:pPr>
        <w:pStyle w:val="PL"/>
      </w:pPr>
      <w:r>
        <w:rPr>
          <w:lang w:eastAsia="zh-CN"/>
        </w:rPr>
        <w:t xml:space="preserve">          $ref: '#/components/schemas/</w:t>
      </w:r>
      <w:r>
        <w:t>UpfInformation</w:t>
      </w:r>
      <w:r>
        <w:rPr>
          <w:lang w:eastAsia="zh-CN"/>
        </w:rPr>
        <w:t>'</w:t>
      </w:r>
    </w:p>
    <w:p w14:paraId="51D30D97" w14:textId="77777777" w:rsidR="005B092C" w:rsidRDefault="00F36B83">
      <w:pPr>
        <w:pStyle w:val="PL"/>
      </w:pPr>
      <w:r>
        <w:t xml:space="preserve">        pdmf:</w:t>
      </w:r>
    </w:p>
    <w:p w14:paraId="28BD3F29" w14:textId="77777777" w:rsidR="005B092C" w:rsidRDefault="00F36B83">
      <w:pPr>
        <w:pStyle w:val="PL"/>
      </w:pPr>
      <w:r>
        <w:t xml:space="preserve">          type: boolean</w:t>
      </w:r>
    </w:p>
    <w:p w14:paraId="7F2CD18C" w14:textId="77777777" w:rsidR="005B092C" w:rsidRDefault="00F36B83">
      <w:pPr>
        <w:pStyle w:val="PL"/>
        <w:rPr>
          <w:lang w:eastAsia="zh-CN"/>
        </w:rPr>
      </w:pPr>
      <w:r>
        <w:t xml:space="preserve">          description: </w:t>
      </w:r>
      <w:r>
        <w:rPr>
          <w:color w:val="000000"/>
          <w:lang w:val="en-US" w:eastAsia="fr-FR"/>
        </w:rPr>
        <w:t>Represents the packet delay measurement failure indicator.</w:t>
      </w:r>
    </w:p>
    <w:p w14:paraId="756FD6E6" w14:textId="77777777" w:rsidR="005B092C" w:rsidRDefault="00F36B83">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E943D40" w14:textId="77777777" w:rsidR="005B092C" w:rsidRDefault="00F36B8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7FE984A" w14:textId="77777777" w:rsidR="005B092C" w:rsidRDefault="00F36B83">
      <w:pPr>
        <w:pStyle w:val="PL"/>
      </w:pPr>
      <w:r>
        <w:t xml:space="preserve">        supportedFeatures:</w:t>
      </w:r>
    </w:p>
    <w:p w14:paraId="7D253921" w14:textId="77777777" w:rsidR="005B092C" w:rsidRDefault="00F36B83">
      <w:pPr>
        <w:pStyle w:val="PL"/>
      </w:pPr>
      <w:r>
        <w:t xml:space="preserve">          $ref: 'TS29571_CommonData.yaml#/components/schemas/SupportedFeatures'</w:t>
      </w:r>
    </w:p>
    <w:p w14:paraId="180D96B6" w14:textId="77777777" w:rsidR="005B092C" w:rsidRDefault="00F36B83">
      <w:pPr>
        <w:pStyle w:val="PL"/>
      </w:pPr>
      <w:r>
        <w:t xml:space="preserve">        targetAfId:</w:t>
      </w:r>
    </w:p>
    <w:p w14:paraId="5C5B70FF" w14:textId="77777777" w:rsidR="005B092C" w:rsidRDefault="00F36B83">
      <w:pPr>
        <w:pStyle w:val="PL"/>
      </w:pPr>
      <w:r>
        <w:t xml:space="preserve">          type: string</w:t>
      </w:r>
    </w:p>
    <w:p w14:paraId="3B0ADF46" w14:textId="77777777" w:rsidR="005B092C" w:rsidRDefault="00F36B83">
      <w:pPr>
        <w:pStyle w:val="PL"/>
      </w:pPr>
      <w:r>
        <w:t xml:space="preserve">          description: </w:t>
      </w:r>
      <w:r>
        <w:rPr>
          <w:lang w:eastAsia="zh-CN"/>
        </w:rPr>
        <w:t>Identifier of the Application Function responsible for the target DNAI.</w:t>
      </w:r>
    </w:p>
    <w:p w14:paraId="2B2444D7" w14:textId="77777777" w:rsidR="005B092C" w:rsidRDefault="00F36B83">
      <w:pPr>
        <w:pStyle w:val="PL"/>
      </w:pPr>
      <w:r>
        <w:t xml:space="preserve">      required:</w:t>
      </w:r>
    </w:p>
    <w:p w14:paraId="2971BFBA" w14:textId="77777777" w:rsidR="005B092C" w:rsidRDefault="00F36B83">
      <w:pPr>
        <w:pStyle w:val="PL"/>
      </w:pPr>
      <w:r>
        <w:t xml:space="preserve">        - event</w:t>
      </w:r>
    </w:p>
    <w:p w14:paraId="0BD51153" w14:textId="77777777" w:rsidR="005B092C" w:rsidRDefault="00F36B83">
      <w:pPr>
        <w:pStyle w:val="PL"/>
      </w:pPr>
      <w:r>
        <w:t xml:space="preserve">        - timeStamp</w:t>
      </w:r>
    </w:p>
    <w:p w14:paraId="08064CF6" w14:textId="77777777" w:rsidR="005B092C" w:rsidRDefault="00F36B83">
      <w:pPr>
        <w:pStyle w:val="PL"/>
      </w:pPr>
      <w:r>
        <w:t xml:space="preserve">      not:</w:t>
      </w:r>
    </w:p>
    <w:p w14:paraId="74C3287F" w14:textId="77777777" w:rsidR="005B092C" w:rsidRDefault="00F36B83">
      <w:pPr>
        <w:pStyle w:val="PL"/>
      </w:pPr>
      <w:r>
        <w:t xml:space="preserve">        required: [ipv6Prefixes,ipv6Addrs]</w:t>
      </w:r>
    </w:p>
    <w:p w14:paraId="7DF573A3" w14:textId="77777777" w:rsidR="005B092C" w:rsidRDefault="005B092C">
      <w:pPr>
        <w:pStyle w:val="PL"/>
      </w:pPr>
    </w:p>
    <w:p w14:paraId="4C623CCF" w14:textId="77777777" w:rsidR="005B092C" w:rsidRDefault="00F36B83">
      <w:pPr>
        <w:pStyle w:val="PL"/>
      </w:pPr>
      <w:r>
        <w:t xml:space="preserve">    SubId:</w:t>
      </w:r>
    </w:p>
    <w:p w14:paraId="6FC3B021" w14:textId="77777777" w:rsidR="005B092C" w:rsidRDefault="00F36B83">
      <w:pPr>
        <w:pStyle w:val="PL"/>
      </w:pPr>
      <w:r>
        <w:t xml:space="preserve">      type: string</w:t>
      </w:r>
    </w:p>
    <w:p w14:paraId="4148E783" w14:textId="77777777" w:rsidR="005B092C" w:rsidRDefault="00F36B83">
      <w:pPr>
        <w:pStyle w:val="PL"/>
      </w:pPr>
      <w:r>
        <w:t xml:space="preserve">      format: SubId</w:t>
      </w:r>
    </w:p>
    <w:p w14:paraId="24E65A71" w14:textId="77777777" w:rsidR="005B092C" w:rsidRDefault="00F36B83">
      <w:pPr>
        <w:pStyle w:val="PL"/>
      </w:pPr>
      <w:r>
        <w:t xml:space="preserve">      description: &gt;</w:t>
      </w:r>
    </w:p>
    <w:p w14:paraId="34287053" w14:textId="77777777" w:rsidR="005B092C" w:rsidRDefault="00F36B83">
      <w:pPr>
        <w:pStyle w:val="PL"/>
      </w:pPr>
      <w:r>
        <w:t xml:space="preserve">        Identifies an Individual SMF Notification Subscription. To enable that the value is used as</w:t>
      </w:r>
    </w:p>
    <w:p w14:paraId="0E6A00BD" w14:textId="77777777" w:rsidR="005B092C" w:rsidRDefault="00F36B83">
      <w:pPr>
        <w:pStyle w:val="PL"/>
      </w:pPr>
      <w:r>
        <w:t xml:space="preserve">        part of a URI, the string shall only contain characters allowed according to the</w:t>
      </w:r>
    </w:p>
    <w:p w14:paraId="13AB0B4F" w14:textId="77777777" w:rsidR="005B092C" w:rsidRDefault="00F36B83">
      <w:pPr>
        <w:pStyle w:val="PL"/>
      </w:pPr>
      <w:r>
        <w:t xml:space="preserve">        "lower-with-hyphen" naming convention defined in 3GPP TS 29.501. In an OpenAPI schema, the</w:t>
      </w:r>
    </w:p>
    <w:p w14:paraId="23DD9577" w14:textId="77777777" w:rsidR="005B092C" w:rsidRDefault="00F36B83">
      <w:pPr>
        <w:pStyle w:val="PL"/>
      </w:pPr>
      <w:r>
        <w:t xml:space="preserve">        format shall be designated as "SubId".</w:t>
      </w:r>
    </w:p>
    <w:p w14:paraId="06BBBFD0" w14:textId="77777777" w:rsidR="005B092C" w:rsidRDefault="005B092C">
      <w:pPr>
        <w:pStyle w:val="PL"/>
      </w:pPr>
    </w:p>
    <w:p w14:paraId="6BBA5046" w14:textId="77777777" w:rsidR="005B092C" w:rsidRDefault="00F36B83">
      <w:pPr>
        <w:pStyle w:val="PL"/>
      </w:pPr>
      <w:r>
        <w:t xml:space="preserve">    AckOfNotify:</w:t>
      </w:r>
    </w:p>
    <w:p w14:paraId="65A672BB"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an a</w:t>
      </w:r>
      <w:r>
        <w:rPr>
          <w:rFonts w:ascii="Courier New" w:hAnsi="Courier New"/>
          <w:bCs/>
          <w:sz w:val="16"/>
        </w:rPr>
        <w:t>cknowledgement information of an event notification.</w:t>
      </w:r>
    </w:p>
    <w:p w14:paraId="3D8C5FF4" w14:textId="77777777" w:rsidR="005B092C" w:rsidRDefault="00F36B83">
      <w:pPr>
        <w:pStyle w:val="PL"/>
      </w:pPr>
      <w:r>
        <w:t xml:space="preserve">      type: object</w:t>
      </w:r>
    </w:p>
    <w:p w14:paraId="4D49DC52" w14:textId="77777777" w:rsidR="005B092C" w:rsidRDefault="00F36B83">
      <w:pPr>
        <w:pStyle w:val="PL"/>
      </w:pPr>
      <w:r>
        <w:t xml:space="preserve">      properties:</w:t>
      </w:r>
    </w:p>
    <w:p w14:paraId="259616F9" w14:textId="77777777" w:rsidR="005B092C" w:rsidRDefault="00F36B83">
      <w:pPr>
        <w:pStyle w:val="PL"/>
      </w:pPr>
      <w:r>
        <w:t xml:space="preserve">        notifId:</w:t>
      </w:r>
    </w:p>
    <w:p w14:paraId="09FC187D" w14:textId="77777777" w:rsidR="005B092C" w:rsidRDefault="00F36B83">
      <w:pPr>
        <w:pStyle w:val="PL"/>
      </w:pPr>
      <w:r>
        <w:t xml:space="preserve">          type: string</w:t>
      </w:r>
    </w:p>
    <w:p w14:paraId="27443892" w14:textId="77777777" w:rsidR="005B092C" w:rsidRDefault="00F36B83">
      <w:pPr>
        <w:pStyle w:val="PL"/>
      </w:pPr>
      <w:r>
        <w:t xml:space="preserve">        </w:t>
      </w:r>
      <w:r>
        <w:rPr>
          <w:lang w:eastAsia="zh-CN"/>
        </w:rPr>
        <w:t>ackResult</w:t>
      </w:r>
      <w:r>
        <w:t>:</w:t>
      </w:r>
    </w:p>
    <w:p w14:paraId="7F3B059D" w14:textId="77777777" w:rsidR="005B092C" w:rsidRDefault="00F36B83">
      <w:pPr>
        <w:pStyle w:val="PL"/>
      </w:pPr>
      <w:r>
        <w:t xml:space="preserve">          $ref: 'TS29522_TrafficInfluence.yaml#/components/schemas/AfResultInfo'</w:t>
      </w:r>
    </w:p>
    <w:p w14:paraId="16534A4E" w14:textId="77777777" w:rsidR="005B092C" w:rsidRDefault="00F36B83">
      <w:pPr>
        <w:pStyle w:val="PL"/>
      </w:pPr>
      <w:r>
        <w:t xml:space="preserve">        supi:</w:t>
      </w:r>
    </w:p>
    <w:p w14:paraId="145645F7" w14:textId="77777777" w:rsidR="005B092C" w:rsidRDefault="00F36B83">
      <w:pPr>
        <w:pStyle w:val="PL"/>
      </w:pPr>
      <w:r>
        <w:t xml:space="preserve">          $ref: 'TS29571_CommonData.yaml#/components/schemas/Supi'</w:t>
      </w:r>
    </w:p>
    <w:p w14:paraId="4CC6CDFA" w14:textId="77777777" w:rsidR="005B092C" w:rsidRDefault="00F36B83">
      <w:pPr>
        <w:pStyle w:val="PL"/>
      </w:pPr>
      <w:r>
        <w:t xml:space="preserve">        gpsi:</w:t>
      </w:r>
    </w:p>
    <w:p w14:paraId="01D8C0F9" w14:textId="77777777" w:rsidR="005B092C" w:rsidRDefault="00F36B83">
      <w:pPr>
        <w:pStyle w:val="PL"/>
      </w:pPr>
      <w:r>
        <w:t xml:space="preserve">          $ref: 'TS29571_CommonData.yaml#/components/schemas/Gpsi'</w:t>
      </w:r>
    </w:p>
    <w:p w14:paraId="736FB911" w14:textId="77777777" w:rsidR="005B092C" w:rsidRDefault="00F36B83">
      <w:pPr>
        <w:pStyle w:val="PL"/>
      </w:pPr>
      <w:r>
        <w:t xml:space="preserve">      required:</w:t>
      </w:r>
    </w:p>
    <w:p w14:paraId="201BAC41" w14:textId="77777777" w:rsidR="005B092C" w:rsidRDefault="00F36B83">
      <w:pPr>
        <w:pStyle w:val="PL"/>
      </w:pPr>
      <w:r>
        <w:t xml:space="preserve">        - notifId</w:t>
      </w:r>
    </w:p>
    <w:p w14:paraId="60ABF362" w14:textId="77777777" w:rsidR="005B092C" w:rsidRDefault="00F36B83">
      <w:pPr>
        <w:pStyle w:val="PL"/>
        <w:rPr>
          <w:lang w:eastAsia="zh-CN"/>
        </w:rPr>
      </w:pPr>
      <w:r>
        <w:t xml:space="preserve">        - </w:t>
      </w:r>
      <w:r>
        <w:rPr>
          <w:lang w:eastAsia="zh-CN"/>
        </w:rPr>
        <w:t>ackResult</w:t>
      </w:r>
    </w:p>
    <w:p w14:paraId="3FA4D22A" w14:textId="77777777" w:rsidR="005B092C" w:rsidRDefault="005B092C">
      <w:pPr>
        <w:pStyle w:val="PL"/>
      </w:pPr>
    </w:p>
    <w:p w14:paraId="311F6DC0" w14:textId="77777777" w:rsidR="005B092C" w:rsidRDefault="00F36B83">
      <w:pPr>
        <w:pStyle w:val="PL"/>
      </w:pPr>
      <w:r>
        <w:t xml:space="preserve">    SmNasFromUe:</w:t>
      </w:r>
    </w:p>
    <w:p w14:paraId="1DC22616"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C3BCA79"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NAS messages that SMF receives from UE for PDU Session</w:t>
      </w:r>
      <w:r>
        <w:rPr>
          <w:rFonts w:ascii="Courier New" w:hAnsi="Courier New"/>
          <w:bCs/>
          <w:sz w:val="16"/>
        </w:rPr>
        <w:t>.</w:t>
      </w:r>
    </w:p>
    <w:p w14:paraId="5CD34B70" w14:textId="77777777" w:rsidR="005B092C" w:rsidRDefault="00F36B83">
      <w:pPr>
        <w:pStyle w:val="PL"/>
      </w:pPr>
      <w:r>
        <w:t xml:space="preserve">      type: object</w:t>
      </w:r>
    </w:p>
    <w:p w14:paraId="3101EC78" w14:textId="77777777" w:rsidR="005B092C" w:rsidRDefault="00F36B83">
      <w:pPr>
        <w:pStyle w:val="PL"/>
      </w:pPr>
      <w:r>
        <w:t xml:space="preserve">      properties:</w:t>
      </w:r>
    </w:p>
    <w:p w14:paraId="31D976D6" w14:textId="77777777" w:rsidR="005B092C" w:rsidRDefault="00F36B83">
      <w:pPr>
        <w:pStyle w:val="PL"/>
      </w:pPr>
      <w:r>
        <w:t xml:space="preserve">        smNasType:</w:t>
      </w:r>
    </w:p>
    <w:p w14:paraId="7EB0AEE7" w14:textId="77777777" w:rsidR="005B092C" w:rsidRDefault="00F36B83">
      <w:pPr>
        <w:pStyle w:val="PL"/>
      </w:pPr>
      <w:r>
        <w:t xml:space="preserve">          type: string</w:t>
      </w:r>
    </w:p>
    <w:p w14:paraId="5B32D8D7" w14:textId="77777777" w:rsidR="005B092C" w:rsidRDefault="00F36B83">
      <w:pPr>
        <w:pStyle w:val="PL"/>
      </w:pPr>
      <w:r>
        <w:t xml:space="preserve">        timeStamp:</w:t>
      </w:r>
    </w:p>
    <w:p w14:paraId="48B592F0" w14:textId="77777777" w:rsidR="005B092C" w:rsidRDefault="00F36B83">
      <w:pPr>
        <w:pStyle w:val="PL"/>
      </w:pPr>
      <w:r>
        <w:t xml:space="preserve">          $ref: </w:t>
      </w:r>
      <w:r>
        <w:rPr>
          <w:lang w:val="en-US" w:eastAsia="es-ES"/>
        </w:rPr>
        <w:t>'TS29571_CommonData.yaml#/components/schemas/DateTime'</w:t>
      </w:r>
    </w:p>
    <w:p w14:paraId="78D2CB10" w14:textId="77777777" w:rsidR="005B092C" w:rsidRDefault="00F36B83">
      <w:pPr>
        <w:pStyle w:val="PL"/>
      </w:pPr>
      <w:r>
        <w:t xml:space="preserve">      required:</w:t>
      </w:r>
    </w:p>
    <w:p w14:paraId="49C528C3" w14:textId="77777777" w:rsidR="005B092C" w:rsidRDefault="00F36B83">
      <w:pPr>
        <w:pStyle w:val="PL"/>
      </w:pPr>
      <w:r>
        <w:t xml:space="preserve">        - smNasType</w:t>
      </w:r>
    </w:p>
    <w:p w14:paraId="2BB995BC" w14:textId="77777777" w:rsidR="005B092C" w:rsidRDefault="00F36B83">
      <w:pPr>
        <w:pStyle w:val="PL"/>
        <w:rPr>
          <w:lang w:eastAsia="zh-CN"/>
        </w:rPr>
      </w:pPr>
      <w:r>
        <w:t xml:space="preserve">        - </w:t>
      </w:r>
      <w:r>
        <w:rPr>
          <w:lang w:eastAsia="zh-CN"/>
        </w:rPr>
        <w:t>timeStamp</w:t>
      </w:r>
    </w:p>
    <w:p w14:paraId="09B21F6C" w14:textId="77777777" w:rsidR="005B092C" w:rsidRDefault="005B092C">
      <w:pPr>
        <w:pStyle w:val="PL"/>
      </w:pPr>
    </w:p>
    <w:p w14:paraId="116C28B6" w14:textId="77777777" w:rsidR="005B092C" w:rsidRDefault="00F36B83">
      <w:pPr>
        <w:pStyle w:val="PL"/>
      </w:pPr>
      <w:r>
        <w:t xml:space="preserve">    SmNasFromSmf:</w:t>
      </w:r>
    </w:p>
    <w:p w14:paraId="7D62839D"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601266"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congestion control applied SM NAS messages that SMF sends </w:t>
      </w:r>
    </w:p>
    <w:p w14:paraId="4BAEB057"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UE for PDU Session</w:t>
      </w:r>
      <w:r>
        <w:rPr>
          <w:rFonts w:ascii="Courier New" w:hAnsi="Courier New"/>
          <w:bCs/>
          <w:sz w:val="16"/>
        </w:rPr>
        <w:t>.</w:t>
      </w:r>
    </w:p>
    <w:p w14:paraId="07AFD8EB" w14:textId="77777777" w:rsidR="005B092C" w:rsidRDefault="00F36B83">
      <w:pPr>
        <w:pStyle w:val="PL"/>
      </w:pPr>
      <w:r>
        <w:t xml:space="preserve">      type: object</w:t>
      </w:r>
    </w:p>
    <w:p w14:paraId="002164A6" w14:textId="77777777" w:rsidR="005B092C" w:rsidRDefault="00F36B83">
      <w:pPr>
        <w:pStyle w:val="PL"/>
      </w:pPr>
      <w:r>
        <w:t xml:space="preserve">      properties:</w:t>
      </w:r>
    </w:p>
    <w:p w14:paraId="1C1EED67" w14:textId="77777777" w:rsidR="005B092C" w:rsidRDefault="00F36B83">
      <w:pPr>
        <w:pStyle w:val="PL"/>
      </w:pPr>
      <w:r>
        <w:t xml:space="preserve">        smNasType:</w:t>
      </w:r>
    </w:p>
    <w:p w14:paraId="69864BA1" w14:textId="77777777" w:rsidR="005B092C" w:rsidRDefault="00F36B83">
      <w:pPr>
        <w:pStyle w:val="PL"/>
      </w:pPr>
      <w:r>
        <w:t xml:space="preserve">          type: string</w:t>
      </w:r>
    </w:p>
    <w:p w14:paraId="60104517" w14:textId="77777777" w:rsidR="005B092C" w:rsidRDefault="00F36B83">
      <w:pPr>
        <w:pStyle w:val="PL"/>
      </w:pPr>
      <w:r>
        <w:t xml:space="preserve">        timeStamp:</w:t>
      </w:r>
    </w:p>
    <w:p w14:paraId="6B3768E2" w14:textId="77777777" w:rsidR="005B092C" w:rsidRDefault="00F36B83">
      <w:pPr>
        <w:pStyle w:val="PL"/>
        <w:rPr>
          <w:lang w:val="en-US" w:eastAsia="es-ES"/>
        </w:rPr>
      </w:pPr>
      <w:r>
        <w:t xml:space="preserve">          $ref: </w:t>
      </w:r>
      <w:r>
        <w:rPr>
          <w:lang w:val="en-US" w:eastAsia="es-ES"/>
        </w:rPr>
        <w:t>'TS29571_CommonData.yaml#/components/schemas/DateTime'</w:t>
      </w:r>
    </w:p>
    <w:p w14:paraId="47BF84A9" w14:textId="77777777" w:rsidR="005B092C" w:rsidRDefault="00F36B83">
      <w:pPr>
        <w:pStyle w:val="PL"/>
      </w:pPr>
      <w:r>
        <w:lastRenderedPageBreak/>
        <w:t xml:space="preserve">        backoffTimer:</w:t>
      </w:r>
    </w:p>
    <w:p w14:paraId="19512A3A" w14:textId="77777777" w:rsidR="005B092C" w:rsidRDefault="00F36B83">
      <w:pPr>
        <w:pStyle w:val="PL"/>
      </w:pPr>
      <w:r>
        <w:t xml:space="preserve">          $ref: 'TS29571_CommonData.yaml#/components/schemas/DurationSec'</w:t>
      </w:r>
    </w:p>
    <w:p w14:paraId="59CDBCF3" w14:textId="77777777" w:rsidR="005B092C" w:rsidRDefault="00F36B83">
      <w:pPr>
        <w:pStyle w:val="PL"/>
      </w:pPr>
      <w:r>
        <w:t xml:space="preserve">        appliedSmccType:</w:t>
      </w:r>
    </w:p>
    <w:p w14:paraId="44D693DD" w14:textId="77777777" w:rsidR="005B092C" w:rsidRDefault="00F36B83">
      <w:pPr>
        <w:pStyle w:val="PL"/>
      </w:pPr>
      <w:r>
        <w:t xml:space="preserve">          $ref: '#/components/schemas/AppliedSmccType'</w:t>
      </w:r>
    </w:p>
    <w:p w14:paraId="76F35A1A" w14:textId="77777777" w:rsidR="005B092C" w:rsidRDefault="00F36B83">
      <w:pPr>
        <w:pStyle w:val="PL"/>
      </w:pPr>
      <w:r>
        <w:t xml:space="preserve">      required:</w:t>
      </w:r>
    </w:p>
    <w:p w14:paraId="70D488F6" w14:textId="77777777" w:rsidR="005B092C" w:rsidRDefault="00F36B83">
      <w:pPr>
        <w:pStyle w:val="PL"/>
      </w:pPr>
      <w:r>
        <w:t xml:space="preserve">        - smNasType</w:t>
      </w:r>
    </w:p>
    <w:p w14:paraId="24972667" w14:textId="77777777" w:rsidR="005B092C" w:rsidRDefault="00F36B83">
      <w:pPr>
        <w:pStyle w:val="PL"/>
        <w:rPr>
          <w:lang w:eastAsia="zh-CN"/>
        </w:rPr>
      </w:pPr>
      <w:r>
        <w:t xml:space="preserve">        - </w:t>
      </w:r>
      <w:r>
        <w:rPr>
          <w:lang w:eastAsia="zh-CN"/>
        </w:rPr>
        <w:t>timeStamp</w:t>
      </w:r>
    </w:p>
    <w:p w14:paraId="55A8F996" w14:textId="77777777" w:rsidR="005B092C" w:rsidRDefault="00F36B83">
      <w:pPr>
        <w:pStyle w:val="PL"/>
        <w:rPr>
          <w:lang w:eastAsia="zh-CN"/>
        </w:rPr>
      </w:pPr>
      <w:r>
        <w:t xml:space="preserve">        - </w:t>
      </w:r>
      <w:r>
        <w:rPr>
          <w:lang w:eastAsia="zh-CN"/>
        </w:rPr>
        <w:t>backoffTimer</w:t>
      </w:r>
    </w:p>
    <w:p w14:paraId="4E7BC3DC" w14:textId="77777777" w:rsidR="005B092C" w:rsidRDefault="00F36B83">
      <w:pPr>
        <w:pStyle w:val="PL"/>
        <w:rPr>
          <w:lang w:eastAsia="zh-CN"/>
        </w:rPr>
      </w:pPr>
      <w:r>
        <w:t xml:space="preserve">        - </w:t>
      </w:r>
      <w:r>
        <w:rPr>
          <w:lang w:eastAsia="zh-CN"/>
        </w:rPr>
        <w:t>appliedSmccType</w:t>
      </w:r>
    </w:p>
    <w:p w14:paraId="7D15BCFD" w14:textId="77777777" w:rsidR="005B092C" w:rsidRDefault="005B092C">
      <w:pPr>
        <w:pStyle w:val="PL"/>
      </w:pPr>
    </w:p>
    <w:p w14:paraId="46002F98" w14:textId="77777777" w:rsidR="005B092C" w:rsidRDefault="00F36B83">
      <w:pPr>
        <w:pStyle w:val="PL"/>
      </w:pPr>
      <w:r>
        <w:t xml:space="preserve">    TransactionInfo:</w:t>
      </w:r>
    </w:p>
    <w:p w14:paraId="102EB376" w14:textId="77777777" w:rsidR="005B092C" w:rsidRDefault="00F36B8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AA77627" w14:textId="77777777" w:rsidR="005B092C" w:rsidRDefault="00F36B83">
      <w:pPr>
        <w:pStyle w:val="PL"/>
      </w:pPr>
      <w:r>
        <w:t xml:space="preserve">      type: object</w:t>
      </w:r>
    </w:p>
    <w:p w14:paraId="356CB087" w14:textId="77777777" w:rsidR="005B092C" w:rsidRDefault="00F36B83">
      <w:pPr>
        <w:pStyle w:val="PL"/>
      </w:pPr>
      <w:r>
        <w:t xml:space="preserve">      properties:</w:t>
      </w:r>
    </w:p>
    <w:p w14:paraId="25BCF646" w14:textId="77777777" w:rsidR="005B092C" w:rsidRDefault="00F36B83">
      <w:pPr>
        <w:pStyle w:val="PL"/>
      </w:pPr>
      <w:r>
        <w:t xml:space="preserve">        transaction:</w:t>
      </w:r>
    </w:p>
    <w:p w14:paraId="5D409CFE" w14:textId="77777777" w:rsidR="005B092C" w:rsidRDefault="00F36B83">
      <w:pPr>
        <w:pStyle w:val="PL"/>
      </w:pPr>
      <w:r>
        <w:t xml:space="preserve">          $ref: 'TS29571_CommonData.yaml#/components/schemas/Uinteger'</w:t>
      </w:r>
    </w:p>
    <w:p w14:paraId="12D393A5" w14:textId="77777777" w:rsidR="005B092C" w:rsidRDefault="00F36B83">
      <w:pPr>
        <w:pStyle w:val="PL"/>
      </w:pPr>
      <w:r>
        <w:t xml:space="preserve">        snssai:</w:t>
      </w:r>
    </w:p>
    <w:p w14:paraId="59D3CC79" w14:textId="77777777" w:rsidR="005B092C" w:rsidRDefault="00F36B83">
      <w:pPr>
        <w:pStyle w:val="PL"/>
      </w:pPr>
      <w:r>
        <w:t xml:space="preserve">          $ref: 'TS29571_CommonData.yaml#/components/schemas/Snssai'</w:t>
      </w:r>
    </w:p>
    <w:p w14:paraId="2D582C41" w14:textId="77777777" w:rsidR="005B092C" w:rsidRDefault="00F36B83">
      <w:pPr>
        <w:pStyle w:val="PL"/>
      </w:pPr>
      <w:r>
        <w:t xml:space="preserve">        appIds:</w:t>
      </w:r>
    </w:p>
    <w:p w14:paraId="2AA67B7A" w14:textId="77777777" w:rsidR="005B092C" w:rsidRDefault="00F36B83">
      <w:pPr>
        <w:pStyle w:val="PL"/>
      </w:pPr>
      <w:r>
        <w:t xml:space="preserve">          type: array</w:t>
      </w:r>
    </w:p>
    <w:p w14:paraId="4FDBC432" w14:textId="77777777" w:rsidR="005B092C" w:rsidRDefault="00F36B83">
      <w:pPr>
        <w:pStyle w:val="PL"/>
      </w:pPr>
      <w:r>
        <w:t xml:space="preserve">          items:</w:t>
      </w:r>
    </w:p>
    <w:p w14:paraId="3D0299F1" w14:textId="77777777" w:rsidR="005B092C" w:rsidRDefault="00F36B83">
      <w:pPr>
        <w:pStyle w:val="PL"/>
      </w:pPr>
      <w:r>
        <w:t xml:space="preserve">            $ref: 'TS29571_CommonData.yaml#/components/schemas/ApplicationId'</w:t>
      </w:r>
    </w:p>
    <w:p w14:paraId="27D87BFB" w14:textId="77777777" w:rsidR="005B092C" w:rsidRDefault="00F36B83">
      <w:pPr>
        <w:pStyle w:val="PL"/>
      </w:pPr>
      <w:r>
        <w:t xml:space="preserve">          minItems: 1</w:t>
      </w:r>
    </w:p>
    <w:p w14:paraId="37192653" w14:textId="77777777" w:rsidR="005B092C" w:rsidRDefault="00F36B83">
      <w:pPr>
        <w:pStyle w:val="PL"/>
      </w:pPr>
      <w:r>
        <w:t xml:space="preserve">        transacMetrics:</w:t>
      </w:r>
    </w:p>
    <w:p w14:paraId="5AE00555" w14:textId="77777777" w:rsidR="005B092C" w:rsidRDefault="00F36B83">
      <w:pPr>
        <w:pStyle w:val="PL"/>
      </w:pPr>
      <w:r>
        <w:t xml:space="preserve">          type: array</w:t>
      </w:r>
    </w:p>
    <w:p w14:paraId="5F397D25" w14:textId="77777777" w:rsidR="005B092C" w:rsidRDefault="00F36B83">
      <w:pPr>
        <w:pStyle w:val="PL"/>
      </w:pPr>
      <w:r>
        <w:t xml:space="preserve">          items:</w:t>
      </w:r>
    </w:p>
    <w:p w14:paraId="3B82EA87" w14:textId="77777777" w:rsidR="005B092C" w:rsidRDefault="00F36B83">
      <w:pPr>
        <w:pStyle w:val="PL"/>
      </w:pPr>
      <w:r>
        <w:t xml:space="preserve">            $ref: '#/components/schemas/TransactionMetric'</w:t>
      </w:r>
    </w:p>
    <w:p w14:paraId="286C2113" w14:textId="77777777" w:rsidR="005B092C" w:rsidRDefault="00F36B83">
      <w:pPr>
        <w:pStyle w:val="PL"/>
      </w:pPr>
      <w:r>
        <w:t xml:space="preserve">          minItems: 1</w:t>
      </w:r>
    </w:p>
    <w:p w14:paraId="573D9C2F" w14:textId="77777777" w:rsidR="005B092C" w:rsidRDefault="00F36B83">
      <w:pPr>
        <w:pStyle w:val="PL"/>
      </w:pPr>
      <w:r>
        <w:t xml:space="preserve">      required:</w:t>
      </w:r>
    </w:p>
    <w:p w14:paraId="719D9F72" w14:textId="77777777" w:rsidR="005B092C" w:rsidRDefault="00F36B83">
      <w:pPr>
        <w:pStyle w:val="PL"/>
      </w:pPr>
      <w:r>
        <w:t xml:space="preserve">        - transaction</w:t>
      </w:r>
    </w:p>
    <w:p w14:paraId="46FAD997" w14:textId="77777777" w:rsidR="005B092C" w:rsidRDefault="005B092C">
      <w:pPr>
        <w:pStyle w:val="PL"/>
        <w:rPr>
          <w:lang w:eastAsia="zh-CN"/>
        </w:rPr>
      </w:pPr>
    </w:p>
    <w:p w14:paraId="207A5564" w14:textId="77777777" w:rsidR="005B092C" w:rsidRDefault="00F36B83">
      <w:pPr>
        <w:pStyle w:val="PL"/>
        <w:rPr>
          <w:lang w:eastAsia="zh-CN"/>
        </w:rPr>
      </w:pPr>
      <w:r>
        <w:rPr>
          <w:lang w:eastAsia="zh-CN"/>
        </w:rPr>
        <w:t xml:space="preserve">    </w:t>
      </w:r>
      <w:r>
        <w:t>PduSessionInformation</w:t>
      </w:r>
      <w:r>
        <w:rPr>
          <w:lang w:eastAsia="zh-CN"/>
        </w:rPr>
        <w:t>:</w:t>
      </w:r>
    </w:p>
    <w:p w14:paraId="102AA783" w14:textId="77777777" w:rsidR="005B092C" w:rsidRDefault="00F36B8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F68F952" w14:textId="77777777" w:rsidR="005B092C" w:rsidRDefault="00F36B83">
      <w:pPr>
        <w:pStyle w:val="PL"/>
        <w:rPr>
          <w:lang w:eastAsia="zh-CN"/>
        </w:rPr>
      </w:pPr>
      <w:r>
        <w:rPr>
          <w:lang w:eastAsia="zh-CN"/>
        </w:rPr>
        <w:t xml:space="preserve">      type: object</w:t>
      </w:r>
    </w:p>
    <w:p w14:paraId="0931A97E" w14:textId="77777777" w:rsidR="005B092C" w:rsidRDefault="00F36B83">
      <w:pPr>
        <w:pStyle w:val="PL"/>
        <w:rPr>
          <w:lang w:eastAsia="zh-CN"/>
        </w:rPr>
      </w:pPr>
      <w:r>
        <w:rPr>
          <w:lang w:eastAsia="zh-CN"/>
        </w:rPr>
        <w:t xml:space="preserve">      properties:</w:t>
      </w:r>
    </w:p>
    <w:p w14:paraId="513FED10" w14:textId="77777777" w:rsidR="005B092C" w:rsidRDefault="00F36B83">
      <w:pPr>
        <w:pStyle w:val="PL"/>
        <w:rPr>
          <w:lang w:eastAsia="zh-CN"/>
        </w:rPr>
      </w:pPr>
      <w:r>
        <w:rPr>
          <w:lang w:eastAsia="zh-CN"/>
        </w:rPr>
        <w:t xml:space="preserve">        </w:t>
      </w:r>
      <w:r>
        <w:t>pduSessId</w:t>
      </w:r>
      <w:r>
        <w:rPr>
          <w:lang w:eastAsia="zh-CN"/>
        </w:rPr>
        <w:t>:</w:t>
      </w:r>
    </w:p>
    <w:p w14:paraId="1C7651B0" w14:textId="77777777" w:rsidR="005B092C" w:rsidRDefault="00F36B83">
      <w:pPr>
        <w:pStyle w:val="PL"/>
      </w:pPr>
      <w:r>
        <w:t xml:space="preserve">          $ref: 'TS29571_CommonData.yaml#/components/schemas/PduSessionId'</w:t>
      </w:r>
    </w:p>
    <w:p w14:paraId="02287C5F" w14:textId="77777777" w:rsidR="005B092C" w:rsidRDefault="00F36B83">
      <w:pPr>
        <w:pStyle w:val="PL"/>
        <w:rPr>
          <w:lang w:eastAsia="zh-CN"/>
        </w:rPr>
      </w:pPr>
      <w:r>
        <w:rPr>
          <w:lang w:eastAsia="zh-CN"/>
        </w:rPr>
        <w:t xml:space="preserve">        sessInfo:</w:t>
      </w:r>
    </w:p>
    <w:p w14:paraId="6637FB29" w14:textId="77777777" w:rsidR="005B092C" w:rsidRDefault="00F36B83">
      <w:pPr>
        <w:pStyle w:val="PL"/>
        <w:rPr>
          <w:lang w:eastAsia="zh-CN"/>
        </w:rPr>
      </w:pPr>
      <w:r>
        <w:rPr>
          <w:lang w:eastAsia="zh-CN"/>
        </w:rPr>
        <w:t xml:space="preserve">          $ref: '#/components/schemas/PduSessionInfo'</w:t>
      </w:r>
    </w:p>
    <w:p w14:paraId="0CAB4C03" w14:textId="77777777" w:rsidR="005B092C" w:rsidRDefault="005B092C">
      <w:pPr>
        <w:pStyle w:val="PL"/>
        <w:rPr>
          <w:lang w:eastAsia="zh-CN"/>
        </w:rPr>
      </w:pPr>
    </w:p>
    <w:p w14:paraId="228FB9BA" w14:textId="77777777" w:rsidR="005B092C" w:rsidRDefault="00F36B83">
      <w:pPr>
        <w:pStyle w:val="PL"/>
        <w:rPr>
          <w:lang w:eastAsia="zh-CN"/>
        </w:rPr>
      </w:pPr>
      <w:r>
        <w:rPr>
          <w:lang w:eastAsia="zh-CN"/>
        </w:rPr>
        <w:t xml:space="preserve">    </w:t>
      </w:r>
      <w:r>
        <w:t>PduSessionInfo</w:t>
      </w:r>
      <w:r>
        <w:rPr>
          <w:lang w:eastAsia="zh-CN"/>
        </w:rPr>
        <w:t>:</w:t>
      </w:r>
    </w:p>
    <w:p w14:paraId="7ED4D59B" w14:textId="77777777" w:rsidR="005B092C" w:rsidRDefault="00F36B8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6138EA0" w14:textId="77777777" w:rsidR="005B092C" w:rsidRDefault="00F36B83">
      <w:pPr>
        <w:pStyle w:val="PL"/>
        <w:rPr>
          <w:lang w:eastAsia="zh-CN"/>
        </w:rPr>
      </w:pPr>
      <w:r>
        <w:rPr>
          <w:lang w:eastAsia="zh-CN"/>
        </w:rPr>
        <w:t xml:space="preserve">      type: object</w:t>
      </w:r>
    </w:p>
    <w:p w14:paraId="77535894" w14:textId="77777777" w:rsidR="005B092C" w:rsidRDefault="00F36B83">
      <w:pPr>
        <w:pStyle w:val="PL"/>
        <w:rPr>
          <w:lang w:eastAsia="zh-CN"/>
        </w:rPr>
      </w:pPr>
      <w:r>
        <w:rPr>
          <w:lang w:eastAsia="zh-CN"/>
        </w:rPr>
        <w:t xml:space="preserve">      properties:</w:t>
      </w:r>
    </w:p>
    <w:p w14:paraId="537A1868" w14:textId="77777777" w:rsidR="005B092C" w:rsidRDefault="00F36B83">
      <w:pPr>
        <w:pStyle w:val="PL"/>
        <w:rPr>
          <w:lang w:eastAsia="zh-CN"/>
        </w:rPr>
      </w:pPr>
      <w:r>
        <w:rPr>
          <w:lang w:eastAsia="zh-CN"/>
        </w:rPr>
        <w:t xml:space="preserve">        </w:t>
      </w:r>
      <w:r>
        <w:t>n4SessId</w:t>
      </w:r>
      <w:r>
        <w:rPr>
          <w:lang w:eastAsia="zh-CN"/>
        </w:rPr>
        <w:t>:</w:t>
      </w:r>
    </w:p>
    <w:p w14:paraId="0E072454" w14:textId="77777777" w:rsidR="005B092C" w:rsidRDefault="00F36B83">
      <w:pPr>
        <w:pStyle w:val="PL"/>
        <w:rPr>
          <w:lang w:eastAsia="zh-CN"/>
        </w:rPr>
      </w:pPr>
      <w:r>
        <w:rPr>
          <w:lang w:eastAsia="zh-CN"/>
        </w:rPr>
        <w:t xml:space="preserve">          type: string</w:t>
      </w:r>
    </w:p>
    <w:p w14:paraId="43095620" w14:textId="77777777" w:rsidR="005B092C" w:rsidRDefault="00F36B83">
      <w:pPr>
        <w:pStyle w:val="PL"/>
        <w:rPr>
          <w:lang w:eastAsia="zh-CN"/>
        </w:rPr>
      </w:pPr>
      <w:r>
        <w:rPr>
          <w:lang w:eastAsia="zh-CN"/>
        </w:rPr>
        <w:t xml:space="preserve">          description: The identifier of the N4 session for the reported PDU Session.</w:t>
      </w:r>
    </w:p>
    <w:p w14:paraId="5839D886" w14:textId="77777777" w:rsidR="005B092C" w:rsidRDefault="00F36B83">
      <w:pPr>
        <w:pStyle w:val="PL"/>
        <w:rPr>
          <w:lang w:eastAsia="zh-CN"/>
        </w:rPr>
      </w:pPr>
      <w:r>
        <w:rPr>
          <w:lang w:eastAsia="zh-CN"/>
        </w:rPr>
        <w:t xml:space="preserve">        sessInactiveTimer:</w:t>
      </w:r>
    </w:p>
    <w:p w14:paraId="3E3470C9" w14:textId="77777777" w:rsidR="005B092C" w:rsidRDefault="00F36B83">
      <w:pPr>
        <w:pStyle w:val="PL"/>
        <w:rPr>
          <w:lang w:eastAsia="zh-CN"/>
        </w:rPr>
      </w:pPr>
      <w:r>
        <w:rPr>
          <w:lang w:eastAsia="zh-CN"/>
        </w:rPr>
        <w:t xml:space="preserve">          $ref: 'TS29571_CommonData.yaml#/components/schemas/DurationSec'</w:t>
      </w:r>
    </w:p>
    <w:p w14:paraId="7CD79C44" w14:textId="77777777" w:rsidR="005B092C" w:rsidRDefault="00F36B83">
      <w:pPr>
        <w:pStyle w:val="PL"/>
        <w:rPr>
          <w:lang w:eastAsia="zh-CN"/>
        </w:rPr>
      </w:pPr>
      <w:r>
        <w:rPr>
          <w:lang w:eastAsia="zh-CN"/>
        </w:rPr>
        <w:t xml:space="preserve">        pduSessStatus:</w:t>
      </w:r>
    </w:p>
    <w:p w14:paraId="7692E751" w14:textId="77777777" w:rsidR="005B092C" w:rsidRDefault="00F36B83">
      <w:pPr>
        <w:pStyle w:val="PL"/>
        <w:rPr>
          <w:lang w:eastAsia="zh-CN"/>
        </w:rPr>
      </w:pPr>
      <w:r>
        <w:rPr>
          <w:lang w:eastAsia="zh-CN"/>
        </w:rPr>
        <w:t xml:space="preserve">          $ref: '#/components/schemas/PduSessionStatus'</w:t>
      </w:r>
    </w:p>
    <w:p w14:paraId="7CC11020" w14:textId="77777777" w:rsidR="005B092C" w:rsidRDefault="005B092C">
      <w:pPr>
        <w:pStyle w:val="PL"/>
        <w:rPr>
          <w:lang w:eastAsia="zh-CN"/>
        </w:rPr>
      </w:pPr>
    </w:p>
    <w:p w14:paraId="159485A7" w14:textId="77777777" w:rsidR="005B092C" w:rsidRDefault="00F36B83">
      <w:pPr>
        <w:pStyle w:val="PL"/>
        <w:rPr>
          <w:lang w:eastAsia="zh-CN"/>
        </w:rPr>
      </w:pPr>
      <w:r>
        <w:rPr>
          <w:lang w:eastAsia="zh-CN"/>
        </w:rPr>
        <w:t xml:space="preserve">    </w:t>
      </w:r>
      <w:r>
        <w:t>UpfInformation</w:t>
      </w:r>
      <w:r>
        <w:rPr>
          <w:lang w:eastAsia="zh-CN"/>
        </w:rPr>
        <w:t>:</w:t>
      </w:r>
    </w:p>
    <w:p w14:paraId="7DD80C0A" w14:textId="77777777" w:rsidR="005B092C" w:rsidRDefault="00F36B83">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6452DA8F" w14:textId="77777777" w:rsidR="005B092C" w:rsidRDefault="00F36B83">
      <w:pPr>
        <w:pStyle w:val="PL"/>
        <w:rPr>
          <w:lang w:eastAsia="zh-CN"/>
        </w:rPr>
      </w:pPr>
      <w:r>
        <w:rPr>
          <w:lang w:eastAsia="zh-CN"/>
        </w:rPr>
        <w:t xml:space="preserve">      type: object</w:t>
      </w:r>
    </w:p>
    <w:p w14:paraId="599794C3" w14:textId="77777777" w:rsidR="005B092C" w:rsidRDefault="00F36B83">
      <w:pPr>
        <w:pStyle w:val="PL"/>
        <w:rPr>
          <w:lang w:eastAsia="zh-CN"/>
        </w:rPr>
      </w:pPr>
      <w:r>
        <w:rPr>
          <w:lang w:eastAsia="zh-CN"/>
        </w:rPr>
        <w:t xml:space="preserve">      properties:</w:t>
      </w:r>
    </w:p>
    <w:p w14:paraId="2732DD80" w14:textId="77777777" w:rsidR="005B092C" w:rsidRDefault="00F36B83">
      <w:pPr>
        <w:pStyle w:val="PL"/>
        <w:rPr>
          <w:lang w:eastAsia="zh-CN"/>
        </w:rPr>
      </w:pPr>
      <w:r>
        <w:rPr>
          <w:lang w:eastAsia="zh-CN"/>
        </w:rPr>
        <w:t xml:space="preserve">        </w:t>
      </w:r>
      <w:r>
        <w:t>upfId</w:t>
      </w:r>
      <w:r>
        <w:rPr>
          <w:lang w:eastAsia="zh-CN"/>
        </w:rPr>
        <w:t>:</w:t>
      </w:r>
    </w:p>
    <w:p w14:paraId="6568371D" w14:textId="77777777" w:rsidR="005B092C" w:rsidRDefault="00F36B83">
      <w:pPr>
        <w:pStyle w:val="PL"/>
        <w:rPr>
          <w:lang w:eastAsia="zh-CN"/>
        </w:rPr>
      </w:pPr>
      <w:r>
        <w:rPr>
          <w:lang w:eastAsia="zh-CN"/>
        </w:rPr>
        <w:t xml:space="preserve">          type: string</w:t>
      </w:r>
    </w:p>
    <w:p w14:paraId="6A17358A" w14:textId="77777777" w:rsidR="005B092C" w:rsidRDefault="00F36B83">
      <w:pPr>
        <w:pStyle w:val="PL"/>
        <w:rPr>
          <w:lang w:eastAsia="zh-CN"/>
        </w:rPr>
      </w:pPr>
      <w:r>
        <w:rPr>
          <w:lang w:eastAsia="zh-CN"/>
        </w:rPr>
        <w:t xml:space="preserve">        upfAddr:</w:t>
      </w:r>
    </w:p>
    <w:p w14:paraId="176DDF74" w14:textId="77777777" w:rsidR="005B092C" w:rsidRDefault="00F36B83">
      <w:pPr>
        <w:pStyle w:val="PL"/>
      </w:pPr>
      <w:r>
        <w:t xml:space="preserve">          $ref: 'TS29517_Naf_EventExposure.yaml#/components/schemas/</w:t>
      </w:r>
      <w:r>
        <w:rPr>
          <w:lang w:eastAsia="zh-CN"/>
        </w:rPr>
        <w:t>AddrFqdn</w:t>
      </w:r>
      <w:r>
        <w:t>'</w:t>
      </w:r>
    </w:p>
    <w:p w14:paraId="6D222354" w14:textId="77777777" w:rsidR="005B092C" w:rsidRDefault="005B092C">
      <w:pPr>
        <w:pStyle w:val="PL"/>
      </w:pPr>
    </w:p>
    <w:p w14:paraId="51B24493" w14:textId="77777777" w:rsidR="005B092C" w:rsidRDefault="00F36B83">
      <w:pPr>
        <w:pStyle w:val="PL"/>
      </w:pPr>
      <w:r>
        <w:t xml:space="preserve">    SmfEvent:</w:t>
      </w:r>
    </w:p>
    <w:p w14:paraId="3EFDAD5E" w14:textId="77777777" w:rsidR="005B092C" w:rsidRDefault="00F36B83">
      <w:pPr>
        <w:pStyle w:val="PL"/>
      </w:pPr>
      <w:r>
        <w:t xml:space="preserve">      anyOf:</w:t>
      </w:r>
    </w:p>
    <w:p w14:paraId="24F0D38E" w14:textId="77777777" w:rsidR="005B092C" w:rsidRDefault="00F36B83">
      <w:pPr>
        <w:pStyle w:val="PL"/>
      </w:pPr>
      <w:r>
        <w:t xml:space="preserve">      - type: string</w:t>
      </w:r>
    </w:p>
    <w:p w14:paraId="45F0B159" w14:textId="77777777" w:rsidR="005B092C" w:rsidRDefault="00F36B83">
      <w:pPr>
        <w:pStyle w:val="PL"/>
      </w:pPr>
      <w:r>
        <w:t xml:space="preserve">        enum:</w:t>
      </w:r>
    </w:p>
    <w:p w14:paraId="3DD0771A" w14:textId="77777777" w:rsidR="005B092C" w:rsidRDefault="00F36B83">
      <w:pPr>
        <w:pStyle w:val="PL"/>
      </w:pPr>
      <w:r>
        <w:t xml:space="preserve">          - AC_TY_CH</w:t>
      </w:r>
    </w:p>
    <w:p w14:paraId="0175FD23" w14:textId="77777777" w:rsidR="005B092C" w:rsidRDefault="00F36B83">
      <w:pPr>
        <w:pStyle w:val="PL"/>
      </w:pPr>
      <w:r>
        <w:t xml:space="preserve">          - UP_PATH_CH</w:t>
      </w:r>
    </w:p>
    <w:p w14:paraId="267CCF47" w14:textId="77777777" w:rsidR="005B092C" w:rsidRDefault="00F36B83">
      <w:pPr>
        <w:pStyle w:val="PL"/>
        <w:rPr>
          <w:lang w:val="fr-FR"/>
        </w:rPr>
      </w:pPr>
      <w:r>
        <w:t xml:space="preserve">          </w:t>
      </w:r>
      <w:r>
        <w:rPr>
          <w:lang w:val="fr-FR"/>
        </w:rPr>
        <w:t>- PDU_SES_REL</w:t>
      </w:r>
    </w:p>
    <w:p w14:paraId="1D28AD0A" w14:textId="77777777" w:rsidR="005B092C" w:rsidRDefault="00F36B83">
      <w:pPr>
        <w:pStyle w:val="PL"/>
        <w:rPr>
          <w:lang w:val="fr-FR"/>
        </w:rPr>
      </w:pPr>
      <w:r>
        <w:rPr>
          <w:lang w:val="fr-FR"/>
        </w:rPr>
        <w:t xml:space="preserve">          - PLMN_CH</w:t>
      </w:r>
    </w:p>
    <w:p w14:paraId="3C831A3C" w14:textId="77777777" w:rsidR="005B092C" w:rsidRDefault="00F36B83">
      <w:pPr>
        <w:pStyle w:val="PL"/>
        <w:rPr>
          <w:lang w:val="fr-FR"/>
        </w:rPr>
      </w:pPr>
      <w:r>
        <w:rPr>
          <w:lang w:val="fr-FR"/>
        </w:rPr>
        <w:t xml:space="preserve">          - UE_IP_CH</w:t>
      </w:r>
    </w:p>
    <w:p w14:paraId="0C923778" w14:textId="77777777" w:rsidR="005B092C" w:rsidRDefault="00F36B83">
      <w:pPr>
        <w:pStyle w:val="PL"/>
        <w:rPr>
          <w:lang w:val="fr-FR"/>
        </w:rPr>
      </w:pPr>
      <w:r>
        <w:rPr>
          <w:lang w:val="fr-FR"/>
        </w:rPr>
        <w:t xml:space="preserve">          - RAT_TY_CH</w:t>
      </w:r>
    </w:p>
    <w:p w14:paraId="6066B349" w14:textId="77777777" w:rsidR="005B092C" w:rsidRDefault="00F36B83">
      <w:pPr>
        <w:pStyle w:val="PL"/>
      </w:pPr>
      <w:r>
        <w:rPr>
          <w:lang w:val="fr-FR"/>
        </w:rPr>
        <w:t xml:space="preserve">          </w:t>
      </w:r>
      <w:r>
        <w:t>- DDDS</w:t>
      </w:r>
    </w:p>
    <w:p w14:paraId="5EF8D64D" w14:textId="77777777" w:rsidR="005B092C" w:rsidRDefault="00F36B83">
      <w:pPr>
        <w:pStyle w:val="PL"/>
      </w:pPr>
      <w:r>
        <w:t xml:space="preserve">          - COMM_FAIL</w:t>
      </w:r>
    </w:p>
    <w:p w14:paraId="0B423F90" w14:textId="77777777" w:rsidR="005B092C" w:rsidRDefault="00F36B83">
      <w:pPr>
        <w:pStyle w:val="PL"/>
      </w:pPr>
      <w:r>
        <w:t xml:space="preserve">          - PDU_SES_EST</w:t>
      </w:r>
    </w:p>
    <w:p w14:paraId="078D26E5" w14:textId="77777777" w:rsidR="005B092C" w:rsidRDefault="00F36B83">
      <w:pPr>
        <w:pStyle w:val="PL"/>
      </w:pPr>
      <w:r>
        <w:t xml:space="preserve">          - QFI_ALLOC</w:t>
      </w:r>
    </w:p>
    <w:p w14:paraId="4D19DFC7" w14:textId="77777777" w:rsidR="005B092C" w:rsidRDefault="00F36B83">
      <w:pPr>
        <w:pStyle w:val="PL"/>
      </w:pPr>
      <w:r>
        <w:t xml:space="preserve">          - QOS_MON</w:t>
      </w:r>
    </w:p>
    <w:p w14:paraId="74AAC528" w14:textId="77777777" w:rsidR="005B092C" w:rsidRDefault="00F36B83">
      <w:pPr>
        <w:pStyle w:val="PL"/>
      </w:pPr>
      <w:r>
        <w:t xml:space="preserve">          - SMCC_EXP</w:t>
      </w:r>
    </w:p>
    <w:p w14:paraId="565A9700" w14:textId="77777777" w:rsidR="005B092C" w:rsidRDefault="00F36B83">
      <w:pPr>
        <w:pStyle w:val="PL"/>
      </w:pPr>
      <w:r>
        <w:t xml:space="preserve">          - DISPERSION</w:t>
      </w:r>
    </w:p>
    <w:p w14:paraId="6C5FC46C" w14:textId="77777777" w:rsidR="005B092C" w:rsidRDefault="00F36B83">
      <w:pPr>
        <w:pStyle w:val="PL"/>
      </w:pPr>
      <w:r>
        <w:lastRenderedPageBreak/>
        <w:t xml:space="preserve">          - RED_TRANS_EXP</w:t>
      </w:r>
    </w:p>
    <w:p w14:paraId="30FF52E1" w14:textId="77777777" w:rsidR="005B092C" w:rsidRDefault="00F36B83">
      <w:pPr>
        <w:pStyle w:val="PL"/>
      </w:pPr>
      <w:r>
        <w:t xml:space="preserve">          - WLAN_INFO</w:t>
      </w:r>
    </w:p>
    <w:p w14:paraId="4E1B4E17" w14:textId="77777777" w:rsidR="005B092C" w:rsidRDefault="00F36B83">
      <w:pPr>
        <w:pStyle w:val="PL"/>
        <w:rPr>
          <w:lang w:eastAsia="zh-CN"/>
        </w:rPr>
      </w:pPr>
      <w:r>
        <w:rPr>
          <w:lang w:eastAsia="zh-CN"/>
        </w:rPr>
        <w:t xml:space="preserve">          - UPF_INFO</w:t>
      </w:r>
    </w:p>
    <w:p w14:paraId="088FA5B8" w14:textId="77777777" w:rsidR="005B092C" w:rsidRDefault="00F36B83">
      <w:pPr>
        <w:pStyle w:val="PL"/>
        <w:rPr>
          <w:lang w:eastAsia="zh-CN"/>
        </w:rPr>
      </w:pPr>
      <w:r>
        <w:rPr>
          <w:lang w:eastAsia="zh-CN"/>
        </w:rPr>
        <w:t xml:space="preserve">          - UP_STATUS_INFO</w:t>
      </w:r>
    </w:p>
    <w:p w14:paraId="09D543C3" w14:textId="77777777" w:rsidR="005B092C" w:rsidRDefault="00F36B83">
      <w:pPr>
        <w:pStyle w:val="PL"/>
      </w:pPr>
      <w:r>
        <w:rPr>
          <w:lang w:eastAsia="zh-CN"/>
        </w:rPr>
        <w:t xml:space="preserve">          - </w:t>
      </w:r>
      <w:r>
        <w:rPr>
          <w:rFonts w:hint="eastAsia"/>
          <w:lang w:eastAsia="zh-CN"/>
        </w:rPr>
        <w:t>SATB_CH</w:t>
      </w:r>
    </w:p>
    <w:p w14:paraId="559540FE" w14:textId="77777777" w:rsidR="005B092C" w:rsidRDefault="00F36B83">
      <w:pPr>
        <w:pStyle w:val="PL"/>
        <w:rPr>
          <w:lang w:eastAsia="zh-CN"/>
        </w:rPr>
      </w:pPr>
      <w:r>
        <w:t xml:space="preserve">          - </w:t>
      </w:r>
      <w:r>
        <w:rPr>
          <w:lang w:eastAsia="zh-CN"/>
        </w:rPr>
        <w:t>5QI_INFO</w:t>
      </w:r>
    </w:p>
    <w:p w14:paraId="59EB301B" w14:textId="77777777" w:rsidR="005B092C" w:rsidRDefault="00F36B83">
      <w:pPr>
        <w:pStyle w:val="PL"/>
      </w:pPr>
      <w:r>
        <w:t xml:space="preserve">      - type: string</w:t>
      </w:r>
    </w:p>
    <w:p w14:paraId="2EA161DD" w14:textId="77777777" w:rsidR="005B092C" w:rsidRDefault="00F36B83">
      <w:pPr>
        <w:pStyle w:val="PL"/>
      </w:pPr>
      <w:r>
        <w:t xml:space="preserve">        description: &gt;</w:t>
      </w:r>
    </w:p>
    <w:p w14:paraId="00341DE7" w14:textId="77777777" w:rsidR="005B092C" w:rsidRDefault="00F36B83">
      <w:pPr>
        <w:pStyle w:val="PL"/>
      </w:pPr>
      <w:r>
        <w:t xml:space="preserve">          This string provides forward-compatibility with future</w:t>
      </w:r>
    </w:p>
    <w:p w14:paraId="6A6BC663" w14:textId="77777777" w:rsidR="005B092C" w:rsidRDefault="00F36B83">
      <w:pPr>
        <w:pStyle w:val="PL"/>
      </w:pPr>
      <w:r>
        <w:t xml:space="preserve">          extensions to the enumeration and is not used to encode</w:t>
      </w:r>
    </w:p>
    <w:p w14:paraId="43A6A8E5" w14:textId="77777777" w:rsidR="005B092C" w:rsidRDefault="00F36B83">
      <w:pPr>
        <w:pStyle w:val="PL"/>
      </w:pPr>
      <w:r>
        <w:t xml:space="preserve">          content defined in the present version of this API.</w:t>
      </w:r>
    </w:p>
    <w:p w14:paraId="6BAA34C0" w14:textId="77777777" w:rsidR="005B092C" w:rsidRDefault="00F36B83">
      <w:pPr>
        <w:pStyle w:val="PL"/>
      </w:pPr>
      <w:r>
        <w:t xml:space="preserve">      description: |</w:t>
      </w:r>
    </w:p>
    <w:p w14:paraId="7BB6A89A" w14:textId="77777777" w:rsidR="005B092C" w:rsidRDefault="00F36B83">
      <w:pPr>
        <w:pStyle w:val="PL"/>
      </w:pPr>
      <w:r>
        <w:t xml:space="preserve">        Represents the types of events that can be subscribed.  </w:t>
      </w:r>
    </w:p>
    <w:p w14:paraId="296F09B8" w14:textId="77777777" w:rsidR="005B092C" w:rsidRDefault="00F36B83">
      <w:pPr>
        <w:pStyle w:val="PL"/>
      </w:pPr>
      <w:r>
        <w:t xml:space="preserve">        Possible values are:</w:t>
      </w:r>
    </w:p>
    <w:p w14:paraId="23D48F5E" w14:textId="77777777" w:rsidR="005B092C" w:rsidRDefault="00F36B83">
      <w:pPr>
        <w:pStyle w:val="PL"/>
      </w:pPr>
      <w:r>
        <w:t xml:space="preserve">        - AC_TY_CH: Access Type Change.</w:t>
      </w:r>
    </w:p>
    <w:p w14:paraId="2C8CD37B" w14:textId="77777777" w:rsidR="005B092C" w:rsidRDefault="00F36B83">
      <w:pPr>
        <w:pStyle w:val="PL"/>
      </w:pPr>
      <w:r>
        <w:t xml:space="preserve">        - UP_PATH_CH: UP Path Change.</w:t>
      </w:r>
    </w:p>
    <w:p w14:paraId="3199D05B" w14:textId="77777777" w:rsidR="005B092C" w:rsidRDefault="00F36B83">
      <w:pPr>
        <w:pStyle w:val="PL"/>
        <w:rPr>
          <w:lang w:val="fr-FR"/>
        </w:rPr>
      </w:pPr>
      <w:r>
        <w:t xml:space="preserve">        </w:t>
      </w:r>
      <w:r>
        <w:rPr>
          <w:lang w:val="fr-FR"/>
        </w:rPr>
        <w:t>- PDU_SES_REL: PDU Session Release.</w:t>
      </w:r>
    </w:p>
    <w:p w14:paraId="74DAEF26" w14:textId="77777777" w:rsidR="005B092C" w:rsidRDefault="00F36B83">
      <w:pPr>
        <w:pStyle w:val="PL"/>
      </w:pPr>
      <w:r>
        <w:rPr>
          <w:lang w:val="fr-FR"/>
        </w:rPr>
        <w:t xml:space="preserve">        </w:t>
      </w:r>
      <w:r>
        <w:t>- PLMN_CH: PLMN Change.</w:t>
      </w:r>
    </w:p>
    <w:p w14:paraId="0E157893" w14:textId="77777777" w:rsidR="005B092C" w:rsidRDefault="00F36B83">
      <w:pPr>
        <w:pStyle w:val="PL"/>
      </w:pPr>
      <w:r>
        <w:t xml:space="preserve">        - UE_IP_CH: UE IP address change.</w:t>
      </w:r>
    </w:p>
    <w:p w14:paraId="68BF44F0" w14:textId="77777777" w:rsidR="005B092C" w:rsidRDefault="00F36B83">
      <w:pPr>
        <w:pStyle w:val="PL"/>
      </w:pPr>
      <w:r>
        <w:t xml:space="preserve">        - RAT_TY_CH: RAT Type Change.</w:t>
      </w:r>
    </w:p>
    <w:p w14:paraId="0CC4AB78" w14:textId="77777777" w:rsidR="005B092C" w:rsidRDefault="00F36B83">
      <w:pPr>
        <w:pStyle w:val="PL"/>
      </w:pPr>
      <w:r>
        <w:t xml:space="preserve">        - DDDS: Downlink data delivery status.</w:t>
      </w:r>
    </w:p>
    <w:p w14:paraId="6FF2CCDE" w14:textId="77777777" w:rsidR="005B092C" w:rsidRDefault="00F36B83">
      <w:pPr>
        <w:pStyle w:val="PL"/>
      </w:pPr>
      <w:r>
        <w:t xml:space="preserve">        - COMM_FAIL: Communication Failure.</w:t>
      </w:r>
    </w:p>
    <w:p w14:paraId="50AA5C48" w14:textId="77777777" w:rsidR="005B092C" w:rsidRDefault="00F36B83">
      <w:pPr>
        <w:pStyle w:val="PL"/>
      </w:pPr>
      <w:r>
        <w:t xml:space="preserve">        - PDU_SES_EST: PDU Session Establishment.</w:t>
      </w:r>
    </w:p>
    <w:p w14:paraId="32A304E8" w14:textId="77777777" w:rsidR="005B092C" w:rsidRDefault="00F36B83">
      <w:pPr>
        <w:pStyle w:val="PL"/>
      </w:pPr>
      <w:r>
        <w:t xml:space="preserve">        - QFI_ALLOC: QFI allocation.</w:t>
      </w:r>
    </w:p>
    <w:p w14:paraId="33000E73" w14:textId="77777777" w:rsidR="005B092C" w:rsidRDefault="00F36B83">
      <w:pPr>
        <w:pStyle w:val="PL"/>
      </w:pPr>
      <w:r>
        <w:t xml:space="preserve">        - QOS_MON: QoS Monitoring.</w:t>
      </w:r>
    </w:p>
    <w:p w14:paraId="24372746" w14:textId="77777777" w:rsidR="005B092C" w:rsidRDefault="00F36B83">
      <w:pPr>
        <w:pStyle w:val="PL"/>
      </w:pPr>
      <w:r>
        <w:t xml:space="preserve">        - SMCC_EXP: SM congestion control experience for PDU Session.</w:t>
      </w:r>
    </w:p>
    <w:p w14:paraId="72EA6592" w14:textId="77777777" w:rsidR="005B092C" w:rsidRDefault="00F36B83">
      <w:pPr>
        <w:pStyle w:val="PL"/>
      </w:pPr>
      <w:r>
        <w:t xml:space="preserve">        - DISPERSION: Session Management transaction dispersion.</w:t>
      </w:r>
    </w:p>
    <w:p w14:paraId="25477446" w14:textId="77777777" w:rsidR="005B092C" w:rsidRDefault="00F36B83">
      <w:pPr>
        <w:pStyle w:val="PL"/>
      </w:pPr>
      <w:r>
        <w:t xml:space="preserve">        - RED_TRANS_EXP: Redundant transmission experience for PDU Session.</w:t>
      </w:r>
    </w:p>
    <w:p w14:paraId="41445A00" w14:textId="77777777" w:rsidR="005B092C" w:rsidRDefault="00F36B83">
      <w:pPr>
        <w:pStyle w:val="PL"/>
      </w:pPr>
      <w:r>
        <w:t xml:space="preserve">        - WLAN_INFO: WLAN information on PDU session for which Access Type is NON_3GPP_ACCESS and</w:t>
      </w:r>
    </w:p>
    <w:p w14:paraId="763D9128" w14:textId="77777777" w:rsidR="005B092C" w:rsidRDefault="00F36B83">
      <w:pPr>
        <w:pStyle w:val="PL"/>
      </w:pPr>
      <w:r>
        <w:t xml:space="preserve">          RAT Type is TRUSTED_WLAN.</w:t>
      </w:r>
    </w:p>
    <w:p w14:paraId="32F69F99" w14:textId="77777777" w:rsidR="005B092C" w:rsidRDefault="00F36B83">
      <w:pPr>
        <w:pStyle w:val="PL"/>
        <w:rPr>
          <w:lang w:eastAsia="zh-CN"/>
        </w:rPr>
      </w:pPr>
      <w:r>
        <w:rPr>
          <w:lang w:eastAsia="zh-CN"/>
        </w:rPr>
        <w:t xml:space="preserve">        - UPF_INFO: The UPF information, including the UPF ID/address/FQDN information.</w:t>
      </w:r>
    </w:p>
    <w:p w14:paraId="3A5571FF" w14:textId="77777777" w:rsidR="005B092C" w:rsidRDefault="00F36B83">
      <w:pPr>
        <w:pStyle w:val="PL"/>
        <w:rPr>
          <w:lang w:eastAsia="zh-CN"/>
        </w:rPr>
      </w:pPr>
      <w:r>
        <w:rPr>
          <w:lang w:eastAsia="zh-CN"/>
        </w:rPr>
        <w:t xml:space="preserve">        - UP_STATUS_INFO: The User Plane status information.</w:t>
      </w:r>
    </w:p>
    <w:p w14:paraId="7B030D10" w14:textId="77777777" w:rsidR="005B092C" w:rsidRDefault="00F36B83">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F191F51" w14:textId="77777777" w:rsidR="005B092C" w:rsidRDefault="00F36B83">
      <w:pPr>
        <w:pStyle w:val="PL"/>
        <w:rPr>
          <w:lang w:eastAsia="ko-KR"/>
        </w:rPr>
      </w:pPr>
      <w:r>
        <w:t xml:space="preserve">        - </w:t>
      </w:r>
      <w:r>
        <w:rPr>
          <w:lang w:eastAsia="zh-CN"/>
        </w:rPr>
        <w:t>5QI_INFO</w:t>
      </w:r>
      <w:r>
        <w:t xml:space="preserve">: </w:t>
      </w:r>
      <w:r>
        <w:rPr>
          <w:lang w:val="en-US"/>
        </w:rPr>
        <w:t xml:space="preserve">Indicates </w:t>
      </w:r>
      <w:r>
        <w:rPr>
          <w:lang w:eastAsia="zh-CN"/>
        </w:rPr>
        <w:t>that the event subscribed is related to 5QI</w:t>
      </w:r>
      <w:r>
        <w:rPr>
          <w:lang w:eastAsia="ko-KR"/>
        </w:rPr>
        <w:t>.</w:t>
      </w:r>
    </w:p>
    <w:p w14:paraId="41D32DAF" w14:textId="77777777" w:rsidR="005B092C" w:rsidRDefault="005B092C">
      <w:pPr>
        <w:pStyle w:val="PL"/>
      </w:pPr>
    </w:p>
    <w:p w14:paraId="5D8C6272" w14:textId="77777777" w:rsidR="005B092C" w:rsidRDefault="00F36B83">
      <w:pPr>
        <w:pStyle w:val="PL"/>
      </w:pPr>
      <w:r>
        <w:t xml:space="preserve">    NotificationMethod:</w:t>
      </w:r>
    </w:p>
    <w:p w14:paraId="6DA9A161" w14:textId="77777777" w:rsidR="005B092C" w:rsidRDefault="00F36B83">
      <w:pPr>
        <w:pStyle w:val="PL"/>
      </w:pPr>
      <w:r>
        <w:t xml:space="preserve">      anyOf:</w:t>
      </w:r>
    </w:p>
    <w:p w14:paraId="1FA0EAA5" w14:textId="77777777" w:rsidR="005B092C" w:rsidRDefault="00F36B83">
      <w:pPr>
        <w:pStyle w:val="PL"/>
      </w:pPr>
      <w:r>
        <w:t xml:space="preserve">      - type: string</w:t>
      </w:r>
    </w:p>
    <w:p w14:paraId="7B567EB3" w14:textId="77777777" w:rsidR="005B092C" w:rsidRDefault="00F36B83">
      <w:pPr>
        <w:pStyle w:val="PL"/>
      </w:pPr>
      <w:r>
        <w:t xml:space="preserve">        enum:</w:t>
      </w:r>
    </w:p>
    <w:p w14:paraId="40479329" w14:textId="77777777" w:rsidR="005B092C" w:rsidRDefault="00F36B83">
      <w:pPr>
        <w:pStyle w:val="PL"/>
      </w:pPr>
      <w:r>
        <w:t xml:space="preserve">          - PERIODIC</w:t>
      </w:r>
    </w:p>
    <w:p w14:paraId="14E568BC" w14:textId="77777777" w:rsidR="005B092C" w:rsidRDefault="00F36B83">
      <w:pPr>
        <w:pStyle w:val="PL"/>
      </w:pPr>
      <w:r>
        <w:t xml:space="preserve">          - ONE_TIME</w:t>
      </w:r>
    </w:p>
    <w:p w14:paraId="3FEFA9CC" w14:textId="77777777" w:rsidR="005B092C" w:rsidRDefault="00F36B83">
      <w:pPr>
        <w:pStyle w:val="PL"/>
      </w:pPr>
      <w:r>
        <w:t xml:space="preserve">          - ON_EVENT_DETECTION</w:t>
      </w:r>
    </w:p>
    <w:p w14:paraId="6851C51C" w14:textId="77777777" w:rsidR="005B092C" w:rsidRDefault="00F36B83">
      <w:pPr>
        <w:pStyle w:val="PL"/>
      </w:pPr>
      <w:r>
        <w:t xml:space="preserve">      - type: string</w:t>
      </w:r>
    </w:p>
    <w:p w14:paraId="2403A062" w14:textId="77777777" w:rsidR="005B092C" w:rsidRDefault="00F36B83">
      <w:pPr>
        <w:pStyle w:val="PL"/>
      </w:pPr>
      <w:r>
        <w:t xml:space="preserve">        description: &gt;</w:t>
      </w:r>
    </w:p>
    <w:p w14:paraId="3A2CA7F1" w14:textId="77777777" w:rsidR="005B092C" w:rsidRDefault="00F36B83">
      <w:pPr>
        <w:pStyle w:val="PL"/>
      </w:pPr>
      <w:r>
        <w:t xml:space="preserve">          This string provides forward-compatibility with future</w:t>
      </w:r>
    </w:p>
    <w:p w14:paraId="5E33A84F" w14:textId="77777777" w:rsidR="005B092C" w:rsidRDefault="00F36B83">
      <w:pPr>
        <w:pStyle w:val="PL"/>
      </w:pPr>
      <w:r>
        <w:t xml:space="preserve">          extensions to the enumeration and is not used to encode</w:t>
      </w:r>
    </w:p>
    <w:p w14:paraId="7ECCBDC8" w14:textId="77777777" w:rsidR="005B092C" w:rsidRDefault="00F36B83">
      <w:pPr>
        <w:pStyle w:val="PL"/>
      </w:pPr>
      <w:r>
        <w:t xml:space="preserve">          content defined in the present version of this API.</w:t>
      </w:r>
    </w:p>
    <w:p w14:paraId="0F998EC1" w14:textId="77777777" w:rsidR="005B092C" w:rsidRDefault="00F36B83">
      <w:pPr>
        <w:pStyle w:val="PL"/>
      </w:pPr>
      <w:r>
        <w:t xml:space="preserve">      description: |</w:t>
      </w:r>
    </w:p>
    <w:p w14:paraId="11064793" w14:textId="77777777" w:rsidR="005B092C" w:rsidRDefault="00F36B83">
      <w:pPr>
        <w:pStyle w:val="PL"/>
      </w:pPr>
      <w:r>
        <w:t xml:space="preserve">        Represents the notification methods that can be subscribed.  </w:t>
      </w:r>
    </w:p>
    <w:p w14:paraId="38F4947D" w14:textId="77777777" w:rsidR="005B092C" w:rsidRDefault="00F36B83">
      <w:pPr>
        <w:pStyle w:val="PL"/>
      </w:pPr>
      <w:r>
        <w:t xml:space="preserve">        Possible values are:</w:t>
      </w:r>
    </w:p>
    <w:p w14:paraId="19F16132" w14:textId="77777777" w:rsidR="005B092C" w:rsidRDefault="00F36B83">
      <w:pPr>
        <w:pStyle w:val="PL"/>
      </w:pPr>
      <w:r>
        <w:t xml:space="preserve">        - PERIODIC</w:t>
      </w:r>
    </w:p>
    <w:p w14:paraId="5C2A7036" w14:textId="77777777" w:rsidR="005B092C" w:rsidRDefault="00F36B83">
      <w:pPr>
        <w:pStyle w:val="PL"/>
      </w:pPr>
      <w:r>
        <w:t xml:space="preserve">        - ONE_TIME</w:t>
      </w:r>
    </w:p>
    <w:p w14:paraId="631FB888" w14:textId="77777777" w:rsidR="005B092C" w:rsidRDefault="00F36B83">
      <w:pPr>
        <w:pStyle w:val="PL"/>
      </w:pPr>
      <w:r>
        <w:t xml:space="preserve">        - ON_EVENT_DETECTION</w:t>
      </w:r>
    </w:p>
    <w:p w14:paraId="52F72F58" w14:textId="77777777" w:rsidR="005B092C" w:rsidRDefault="005B092C">
      <w:pPr>
        <w:pStyle w:val="PL"/>
      </w:pPr>
    </w:p>
    <w:p w14:paraId="6FE0190F" w14:textId="77777777" w:rsidR="005B092C" w:rsidRDefault="00F36B83">
      <w:pPr>
        <w:pStyle w:val="PL"/>
      </w:pPr>
      <w:r>
        <w:t xml:space="preserve">    AppliedSmccType:</w:t>
      </w:r>
    </w:p>
    <w:p w14:paraId="032E4957" w14:textId="77777777" w:rsidR="005B092C" w:rsidRDefault="00F36B83">
      <w:pPr>
        <w:pStyle w:val="PL"/>
      </w:pPr>
      <w:r>
        <w:t xml:space="preserve">      anyOf:</w:t>
      </w:r>
    </w:p>
    <w:p w14:paraId="21C04FDF" w14:textId="77777777" w:rsidR="005B092C" w:rsidRDefault="00F36B83">
      <w:pPr>
        <w:pStyle w:val="PL"/>
      </w:pPr>
      <w:r>
        <w:t xml:space="preserve">      - type: string</w:t>
      </w:r>
    </w:p>
    <w:p w14:paraId="69C4D981" w14:textId="77777777" w:rsidR="005B092C" w:rsidRDefault="00F36B83">
      <w:pPr>
        <w:pStyle w:val="PL"/>
      </w:pPr>
      <w:r>
        <w:t xml:space="preserve">        enum:</w:t>
      </w:r>
    </w:p>
    <w:p w14:paraId="3FD9233F" w14:textId="77777777" w:rsidR="005B092C" w:rsidRDefault="00F36B83">
      <w:pPr>
        <w:pStyle w:val="PL"/>
      </w:pPr>
      <w:r>
        <w:t xml:space="preserve">          - DNN_CC</w:t>
      </w:r>
    </w:p>
    <w:p w14:paraId="082A0B9F" w14:textId="77777777" w:rsidR="005B092C" w:rsidRDefault="00F36B83">
      <w:pPr>
        <w:pStyle w:val="PL"/>
      </w:pPr>
      <w:r>
        <w:t xml:space="preserve">          - SNSSAI_CC</w:t>
      </w:r>
    </w:p>
    <w:p w14:paraId="500C7D2C" w14:textId="77777777" w:rsidR="005B092C" w:rsidRDefault="00F36B83">
      <w:pPr>
        <w:pStyle w:val="PL"/>
      </w:pPr>
      <w:r>
        <w:t xml:space="preserve">        description: &gt;</w:t>
      </w:r>
    </w:p>
    <w:p w14:paraId="0A2AD37C" w14:textId="77777777" w:rsidR="005B092C" w:rsidRDefault="00F36B83">
      <w:pPr>
        <w:pStyle w:val="PL"/>
      </w:pPr>
      <w:r>
        <w:t xml:space="preserve">          This string indicates the type of applied SM congestion control.</w:t>
      </w:r>
    </w:p>
    <w:p w14:paraId="27FFEF00" w14:textId="77777777" w:rsidR="005B092C" w:rsidRDefault="00F36B83">
      <w:pPr>
        <w:pStyle w:val="PL"/>
      </w:pPr>
      <w:r>
        <w:t xml:space="preserve">      - type: string</w:t>
      </w:r>
    </w:p>
    <w:p w14:paraId="20809A42" w14:textId="77777777" w:rsidR="005B092C" w:rsidRDefault="00F36B83">
      <w:pPr>
        <w:pStyle w:val="PL"/>
      </w:pPr>
      <w:r>
        <w:t xml:space="preserve">        description: &gt;</w:t>
      </w:r>
    </w:p>
    <w:p w14:paraId="00AAA5DB" w14:textId="77777777" w:rsidR="005B092C" w:rsidRDefault="00F36B83">
      <w:pPr>
        <w:pStyle w:val="PL"/>
      </w:pPr>
      <w:r>
        <w:t xml:space="preserve">          This string provides forward-compatibility with future</w:t>
      </w:r>
    </w:p>
    <w:p w14:paraId="2DA967CD" w14:textId="77777777" w:rsidR="005B092C" w:rsidRDefault="00F36B83">
      <w:pPr>
        <w:pStyle w:val="PL"/>
      </w:pPr>
      <w:r>
        <w:t xml:space="preserve">          extensions to the enumeration and is not used to encode</w:t>
      </w:r>
    </w:p>
    <w:p w14:paraId="56FFE183" w14:textId="77777777" w:rsidR="005B092C" w:rsidRDefault="00F36B83">
      <w:pPr>
        <w:pStyle w:val="PL"/>
      </w:pPr>
      <w:r>
        <w:t xml:space="preserve">          content defined in the present version of this API.</w:t>
      </w:r>
    </w:p>
    <w:p w14:paraId="317B5338" w14:textId="77777777" w:rsidR="005B092C" w:rsidRDefault="00F36B83">
      <w:pPr>
        <w:pStyle w:val="PL"/>
      </w:pPr>
      <w:r>
        <w:t xml:space="preserve">      description: |</w:t>
      </w:r>
    </w:p>
    <w:p w14:paraId="6334476F" w14:textId="77777777" w:rsidR="005B092C" w:rsidRDefault="00F36B83">
      <w:pPr>
        <w:pStyle w:val="PL"/>
      </w:pPr>
      <w:r>
        <w:t xml:space="preserve">        Represents </w:t>
      </w:r>
      <w:r>
        <w:rPr>
          <w:lang w:eastAsia="ko-KR"/>
        </w:rPr>
        <w:t xml:space="preserve">the type of applied SM congestion control.  </w:t>
      </w:r>
    </w:p>
    <w:p w14:paraId="67A56116" w14:textId="77777777" w:rsidR="005B092C" w:rsidRDefault="00F36B83">
      <w:pPr>
        <w:pStyle w:val="PL"/>
      </w:pPr>
      <w:r>
        <w:t xml:space="preserve">        Possible values are:</w:t>
      </w:r>
    </w:p>
    <w:p w14:paraId="4E8A7B2F" w14:textId="77777777" w:rsidR="005B092C" w:rsidRDefault="00F36B83">
      <w:pPr>
        <w:pStyle w:val="PL"/>
      </w:pPr>
      <w:r>
        <w:t xml:space="preserve">        - DNN_CC: Indicates the DNN based congestion control.</w:t>
      </w:r>
    </w:p>
    <w:p w14:paraId="31A48D05" w14:textId="77777777" w:rsidR="005B092C" w:rsidRDefault="00F36B83">
      <w:pPr>
        <w:pStyle w:val="PL"/>
      </w:pPr>
      <w:r>
        <w:t xml:space="preserve">        - SNSSAI_CC: Indicates the S-NSSAI based congestion control.</w:t>
      </w:r>
    </w:p>
    <w:p w14:paraId="10C2D595" w14:textId="77777777" w:rsidR="005B092C" w:rsidRDefault="005B092C">
      <w:pPr>
        <w:pStyle w:val="PL"/>
      </w:pPr>
    </w:p>
    <w:p w14:paraId="1D8863A9" w14:textId="77777777" w:rsidR="005B092C" w:rsidRDefault="00F36B83">
      <w:pPr>
        <w:pStyle w:val="PL"/>
      </w:pPr>
      <w:r>
        <w:t xml:space="preserve">    TransactionMetric:</w:t>
      </w:r>
    </w:p>
    <w:p w14:paraId="14641C85" w14:textId="77777777" w:rsidR="005B092C" w:rsidRDefault="00F36B83">
      <w:pPr>
        <w:pStyle w:val="PL"/>
      </w:pPr>
      <w:r>
        <w:t xml:space="preserve">      anyOf:</w:t>
      </w:r>
    </w:p>
    <w:p w14:paraId="5FA6D0CA" w14:textId="77777777" w:rsidR="005B092C" w:rsidRDefault="00F36B83">
      <w:pPr>
        <w:pStyle w:val="PL"/>
      </w:pPr>
      <w:r>
        <w:t xml:space="preserve">      - type: string</w:t>
      </w:r>
    </w:p>
    <w:p w14:paraId="1DA4B13F" w14:textId="77777777" w:rsidR="005B092C" w:rsidRDefault="00F36B83">
      <w:pPr>
        <w:pStyle w:val="PL"/>
      </w:pPr>
      <w:r>
        <w:t xml:space="preserve">        enum:</w:t>
      </w:r>
    </w:p>
    <w:p w14:paraId="52308BE3" w14:textId="77777777" w:rsidR="005B092C" w:rsidRDefault="00F36B83">
      <w:pPr>
        <w:pStyle w:val="PL"/>
      </w:pPr>
      <w:r>
        <w:t xml:space="preserve">          - PDU_SES_EST</w:t>
      </w:r>
    </w:p>
    <w:p w14:paraId="2B7360AD" w14:textId="77777777" w:rsidR="005B092C" w:rsidRDefault="00F36B83">
      <w:pPr>
        <w:pStyle w:val="PL"/>
      </w:pPr>
      <w:r>
        <w:lastRenderedPageBreak/>
        <w:t xml:space="preserve">          - PDU_SES_AUTH</w:t>
      </w:r>
    </w:p>
    <w:p w14:paraId="0450A531" w14:textId="77777777" w:rsidR="005B092C" w:rsidRDefault="00F36B83">
      <w:pPr>
        <w:pStyle w:val="PL"/>
      </w:pPr>
      <w:r>
        <w:t xml:space="preserve">          - PDU_SES_MODIF</w:t>
      </w:r>
    </w:p>
    <w:p w14:paraId="24DE0233" w14:textId="77777777" w:rsidR="005B092C" w:rsidRDefault="00F36B83">
      <w:pPr>
        <w:pStyle w:val="PL"/>
      </w:pPr>
      <w:r>
        <w:t xml:space="preserve">          - PDU_SES_REL</w:t>
      </w:r>
    </w:p>
    <w:p w14:paraId="7407173F" w14:textId="77777777" w:rsidR="005B092C" w:rsidRDefault="00F36B83">
      <w:pPr>
        <w:pStyle w:val="PL"/>
      </w:pPr>
      <w:r>
        <w:t xml:space="preserve">      - type: string</w:t>
      </w:r>
    </w:p>
    <w:p w14:paraId="4F13B8FB" w14:textId="77777777" w:rsidR="005B092C" w:rsidRDefault="00F36B83">
      <w:pPr>
        <w:pStyle w:val="PL"/>
      </w:pPr>
      <w:r>
        <w:t xml:space="preserve">        description: &gt;</w:t>
      </w:r>
    </w:p>
    <w:p w14:paraId="42AC6101" w14:textId="77777777" w:rsidR="005B092C" w:rsidRDefault="00F36B83">
      <w:pPr>
        <w:pStyle w:val="PL"/>
      </w:pPr>
      <w:r>
        <w:t xml:space="preserve">          This string provides forward-compatibility with future extensions to the enumeration</w:t>
      </w:r>
    </w:p>
    <w:p w14:paraId="6A124BD0" w14:textId="77777777" w:rsidR="005B092C" w:rsidRDefault="00F36B83">
      <w:pPr>
        <w:pStyle w:val="PL"/>
      </w:pPr>
      <w:r>
        <w:t xml:space="preserve">          and is not used to encode content defined in the present version of this API.</w:t>
      </w:r>
    </w:p>
    <w:p w14:paraId="5AF34C58" w14:textId="77777777" w:rsidR="005B092C" w:rsidRDefault="00F36B83">
      <w:pPr>
        <w:pStyle w:val="PL"/>
      </w:pPr>
      <w:r>
        <w:t xml:space="preserve">          </w:t>
      </w:r>
    </w:p>
    <w:p w14:paraId="42C4A762" w14:textId="77777777" w:rsidR="005B092C" w:rsidRDefault="00F36B83">
      <w:pPr>
        <w:pStyle w:val="PL"/>
      </w:pPr>
      <w:r>
        <w:t xml:space="preserve">      description: |</w:t>
      </w:r>
    </w:p>
    <w:p w14:paraId="0D562529" w14:textId="77777777" w:rsidR="005B092C" w:rsidRDefault="00F36B83">
      <w:pPr>
        <w:pStyle w:val="PL"/>
      </w:pPr>
      <w:r>
        <w:t xml:space="preserve">        Represents the metric on UE Session Management transactions.  </w:t>
      </w:r>
    </w:p>
    <w:p w14:paraId="3CDC3F1B" w14:textId="77777777" w:rsidR="005B092C" w:rsidRDefault="00F36B83">
      <w:pPr>
        <w:pStyle w:val="PL"/>
      </w:pPr>
      <w:r>
        <w:t xml:space="preserve">        Possible values are:</w:t>
      </w:r>
    </w:p>
    <w:p w14:paraId="686DC4E6" w14:textId="77777777" w:rsidR="005B092C" w:rsidRDefault="00F36B83">
      <w:pPr>
        <w:pStyle w:val="PL"/>
      </w:pPr>
      <w:r>
        <w:t xml:space="preserve">        - PDU_SES_EST: PDU Session Establishment</w:t>
      </w:r>
    </w:p>
    <w:p w14:paraId="5627A071" w14:textId="77777777" w:rsidR="005B092C" w:rsidRDefault="00F36B83">
      <w:pPr>
        <w:pStyle w:val="PL"/>
      </w:pPr>
      <w:r>
        <w:t xml:space="preserve">        - PDU_SES_AUTH: PDU Session Authentication</w:t>
      </w:r>
    </w:p>
    <w:p w14:paraId="4942F6AD" w14:textId="77777777" w:rsidR="005B092C" w:rsidRDefault="00F36B83">
      <w:pPr>
        <w:pStyle w:val="PL"/>
      </w:pPr>
      <w:r>
        <w:t xml:space="preserve">        - PDU_SES_MODIF: PDU Session Modification</w:t>
      </w:r>
    </w:p>
    <w:p w14:paraId="28FE2CB5" w14:textId="77777777" w:rsidR="005B092C" w:rsidRDefault="00F36B83">
      <w:pPr>
        <w:pStyle w:val="PL"/>
      </w:pPr>
      <w:r>
        <w:t xml:space="preserve">        - PDU_SES_REL: PDU Session Release</w:t>
      </w:r>
    </w:p>
    <w:bookmarkEnd w:id="127"/>
    <w:bookmarkEnd w:id="128"/>
    <w:bookmarkEnd w:id="130"/>
    <w:p w14:paraId="3A05D7C6" w14:textId="77777777" w:rsidR="005B092C" w:rsidRDefault="005B092C">
      <w:pPr>
        <w:pStyle w:val="PL"/>
        <w:rPr>
          <w:lang w:eastAsia="zh-CN"/>
        </w:rPr>
      </w:pPr>
    </w:p>
    <w:p w14:paraId="0D338D5E" w14:textId="77777777" w:rsidR="005B092C" w:rsidRDefault="00F36B83">
      <w:pPr>
        <w:pStyle w:val="PL"/>
        <w:rPr>
          <w:lang w:eastAsia="zh-CN"/>
        </w:rPr>
      </w:pPr>
      <w:r>
        <w:rPr>
          <w:lang w:eastAsia="zh-CN"/>
        </w:rPr>
        <w:t xml:space="preserve">    PduSessionStatus:</w:t>
      </w:r>
    </w:p>
    <w:p w14:paraId="0DC2F8BD" w14:textId="77777777" w:rsidR="005B092C" w:rsidRDefault="00F36B83">
      <w:pPr>
        <w:pStyle w:val="PL"/>
        <w:rPr>
          <w:lang w:eastAsia="zh-CN"/>
        </w:rPr>
      </w:pPr>
      <w:r>
        <w:rPr>
          <w:lang w:eastAsia="zh-CN"/>
        </w:rPr>
        <w:t xml:space="preserve">      anyOf:</w:t>
      </w:r>
    </w:p>
    <w:p w14:paraId="0BCD16DF" w14:textId="77777777" w:rsidR="005B092C" w:rsidRDefault="00F36B83">
      <w:pPr>
        <w:pStyle w:val="PL"/>
        <w:rPr>
          <w:lang w:eastAsia="zh-CN"/>
        </w:rPr>
      </w:pPr>
      <w:r>
        <w:rPr>
          <w:lang w:eastAsia="zh-CN"/>
        </w:rPr>
        <w:t xml:space="preserve">      - type: string</w:t>
      </w:r>
    </w:p>
    <w:p w14:paraId="55F322EE" w14:textId="77777777" w:rsidR="005B092C" w:rsidRDefault="00F36B83">
      <w:pPr>
        <w:pStyle w:val="PL"/>
        <w:rPr>
          <w:lang w:eastAsia="zh-CN"/>
        </w:rPr>
      </w:pPr>
      <w:r>
        <w:rPr>
          <w:lang w:eastAsia="zh-CN"/>
        </w:rPr>
        <w:t xml:space="preserve">        enum:</w:t>
      </w:r>
    </w:p>
    <w:p w14:paraId="6B8FEDF5" w14:textId="77777777" w:rsidR="005B092C" w:rsidRDefault="00F36B83">
      <w:pPr>
        <w:pStyle w:val="PL"/>
        <w:rPr>
          <w:lang w:eastAsia="zh-CN"/>
        </w:rPr>
      </w:pPr>
      <w:r>
        <w:rPr>
          <w:lang w:eastAsia="zh-CN"/>
        </w:rPr>
        <w:t xml:space="preserve">          - ACTIVATED</w:t>
      </w:r>
    </w:p>
    <w:p w14:paraId="0BA8C69E" w14:textId="77777777" w:rsidR="005B092C" w:rsidRDefault="00F36B83">
      <w:pPr>
        <w:pStyle w:val="PL"/>
        <w:rPr>
          <w:lang w:eastAsia="zh-CN"/>
        </w:rPr>
      </w:pPr>
      <w:r>
        <w:rPr>
          <w:lang w:eastAsia="zh-CN"/>
        </w:rPr>
        <w:t xml:space="preserve">          - DEACTIVATED</w:t>
      </w:r>
    </w:p>
    <w:p w14:paraId="64D8638D" w14:textId="77777777" w:rsidR="005B092C" w:rsidRDefault="00F36B83">
      <w:pPr>
        <w:pStyle w:val="PL"/>
        <w:rPr>
          <w:lang w:eastAsia="zh-CN"/>
        </w:rPr>
      </w:pPr>
      <w:r>
        <w:rPr>
          <w:lang w:eastAsia="zh-CN"/>
        </w:rPr>
        <w:t xml:space="preserve">      - type: string</w:t>
      </w:r>
    </w:p>
    <w:p w14:paraId="5C70155A" w14:textId="77777777" w:rsidR="005B092C" w:rsidRDefault="00F36B83">
      <w:pPr>
        <w:pStyle w:val="PL"/>
        <w:rPr>
          <w:lang w:eastAsia="zh-CN"/>
        </w:rPr>
      </w:pPr>
      <w:r>
        <w:rPr>
          <w:lang w:eastAsia="zh-CN"/>
        </w:rPr>
        <w:t xml:space="preserve">        description: &gt;</w:t>
      </w:r>
    </w:p>
    <w:p w14:paraId="52F00492" w14:textId="77777777" w:rsidR="005B092C" w:rsidRDefault="00F36B83">
      <w:pPr>
        <w:pStyle w:val="PL"/>
      </w:pPr>
      <w:r>
        <w:rPr>
          <w:lang w:eastAsia="zh-CN"/>
        </w:rPr>
        <w:t xml:space="preserve">          </w:t>
      </w:r>
      <w:r>
        <w:t>This string provides forward-compatibility with future extensions to the enumeration</w:t>
      </w:r>
    </w:p>
    <w:p w14:paraId="5CEC3DF0" w14:textId="77777777" w:rsidR="005B092C" w:rsidRDefault="00F36B83">
      <w:pPr>
        <w:pStyle w:val="PL"/>
      </w:pPr>
      <w:r>
        <w:t xml:space="preserve">          and is not used to encode content defined in the present version of this API.</w:t>
      </w:r>
    </w:p>
    <w:p w14:paraId="6E11056A" w14:textId="77777777" w:rsidR="005B092C" w:rsidRDefault="00F36B83">
      <w:pPr>
        <w:pStyle w:val="PL"/>
        <w:rPr>
          <w:lang w:eastAsia="zh-CN"/>
        </w:rPr>
      </w:pPr>
      <w:r>
        <w:t xml:space="preserve">          </w:t>
      </w:r>
    </w:p>
    <w:p w14:paraId="1E099C8F" w14:textId="77777777" w:rsidR="005B092C" w:rsidRDefault="00F36B83">
      <w:pPr>
        <w:pStyle w:val="PL"/>
        <w:rPr>
          <w:lang w:eastAsia="zh-CN"/>
        </w:rPr>
      </w:pPr>
      <w:r>
        <w:rPr>
          <w:lang w:eastAsia="zh-CN"/>
        </w:rPr>
        <w:t xml:space="preserve">      description: |</w:t>
      </w:r>
    </w:p>
    <w:p w14:paraId="71C7E6E6" w14:textId="77777777" w:rsidR="005B092C" w:rsidRDefault="00F36B83">
      <w:pPr>
        <w:pStyle w:val="PL"/>
        <w:rPr>
          <w:lang w:eastAsia="zh-CN"/>
        </w:rPr>
      </w:pPr>
      <w:r>
        <w:rPr>
          <w:lang w:eastAsia="zh-CN"/>
        </w:rPr>
        <w:t xml:space="preserve">        Represents the </w:t>
      </w:r>
      <w:r>
        <w:t xml:space="preserve">status of the PDU Session.  </w:t>
      </w:r>
    </w:p>
    <w:p w14:paraId="1CF1F44D" w14:textId="77777777" w:rsidR="005B092C" w:rsidRDefault="00F36B83">
      <w:pPr>
        <w:pStyle w:val="PL"/>
        <w:rPr>
          <w:lang w:eastAsia="zh-CN"/>
        </w:rPr>
      </w:pPr>
      <w:r>
        <w:rPr>
          <w:lang w:eastAsia="zh-CN"/>
        </w:rPr>
        <w:t xml:space="preserve">        Possible values are:</w:t>
      </w:r>
    </w:p>
    <w:p w14:paraId="0935F36F" w14:textId="77777777" w:rsidR="005B092C" w:rsidRDefault="00F36B83">
      <w:pPr>
        <w:pStyle w:val="PL"/>
        <w:rPr>
          <w:lang w:eastAsia="zh-CN"/>
        </w:rPr>
      </w:pPr>
      <w:r>
        <w:rPr>
          <w:lang w:eastAsia="zh-CN"/>
        </w:rPr>
        <w:t xml:space="preserve">        - ACTIVATED: PDU Session </w:t>
      </w:r>
      <w:r>
        <w:t>status is activated.</w:t>
      </w:r>
    </w:p>
    <w:p w14:paraId="75C8AB68" w14:textId="77777777" w:rsidR="005B092C" w:rsidRDefault="00F36B83">
      <w:pPr>
        <w:pStyle w:val="PL"/>
        <w:rPr>
          <w:lang w:eastAsia="zh-CN"/>
        </w:rPr>
      </w:pPr>
      <w:r>
        <w:rPr>
          <w:lang w:eastAsia="zh-CN"/>
        </w:rPr>
        <w:t xml:space="preserve">        - DEACTIVATED: PDU Session status is deactivated.</w:t>
      </w:r>
    </w:p>
    <w:p w14:paraId="2E64BCED" w14:textId="77777777" w:rsidR="005B092C" w:rsidRDefault="005B092C"/>
    <w:bookmarkEnd w:id="14"/>
    <w:p w14:paraId="69B0AB95" w14:textId="77777777" w:rsidR="005B092C" w:rsidRDefault="00F36B8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39B36B04" w14:textId="77777777" w:rsidR="005B092C" w:rsidRDefault="005B092C"/>
    <w:sectPr w:rsidR="005B092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B66A8" w14:textId="77777777" w:rsidR="00201A5A" w:rsidRDefault="00201A5A">
      <w:pPr>
        <w:spacing w:after="0"/>
      </w:pPr>
      <w:r>
        <w:separator/>
      </w:r>
    </w:p>
  </w:endnote>
  <w:endnote w:type="continuationSeparator" w:id="0">
    <w:p w14:paraId="7B444FD4" w14:textId="77777777" w:rsidR="00201A5A" w:rsidRDefault="00201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D6AF" w14:textId="77777777" w:rsidR="00201A5A" w:rsidRDefault="00201A5A">
      <w:pPr>
        <w:spacing w:after="0"/>
      </w:pPr>
      <w:r>
        <w:separator/>
      </w:r>
    </w:p>
  </w:footnote>
  <w:footnote w:type="continuationSeparator" w:id="0">
    <w:p w14:paraId="6949C775" w14:textId="77777777" w:rsidR="00201A5A" w:rsidRDefault="00201A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BB018" w14:textId="77777777" w:rsidR="005B092C" w:rsidRDefault="00F36B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062B" w14:textId="77777777" w:rsidR="005B092C" w:rsidRDefault="005B092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7CBA" w14:textId="77777777" w:rsidR="005B092C" w:rsidRDefault="00F36B8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BD56" w14:textId="77777777" w:rsidR="005B092C" w:rsidRDefault="005B092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D586001"/>
    <w:multiLevelType w:val="multilevel"/>
    <w:tmpl w:val="4D586001"/>
    <w:lvl w:ilvl="0">
      <w:start w:val="29"/>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238ED"/>
    <w:rsid w:val="00123E54"/>
    <w:rsid w:val="00145D43"/>
    <w:rsid w:val="001461EC"/>
    <w:rsid w:val="00157E68"/>
    <w:rsid w:val="00163B91"/>
    <w:rsid w:val="00164DF6"/>
    <w:rsid w:val="001724B3"/>
    <w:rsid w:val="00172A27"/>
    <w:rsid w:val="0017316E"/>
    <w:rsid w:val="00192C46"/>
    <w:rsid w:val="00196748"/>
    <w:rsid w:val="001A08B3"/>
    <w:rsid w:val="001A7B60"/>
    <w:rsid w:val="001B52F0"/>
    <w:rsid w:val="001B7A65"/>
    <w:rsid w:val="001C5D17"/>
    <w:rsid w:val="001C7818"/>
    <w:rsid w:val="001E0625"/>
    <w:rsid w:val="001E41F3"/>
    <w:rsid w:val="001E5F64"/>
    <w:rsid w:val="001F0CCA"/>
    <w:rsid w:val="00201A5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A42ED"/>
    <w:rsid w:val="003D1178"/>
    <w:rsid w:val="003D3126"/>
    <w:rsid w:val="003D4747"/>
    <w:rsid w:val="003E1A36"/>
    <w:rsid w:val="003E331A"/>
    <w:rsid w:val="003E3BD3"/>
    <w:rsid w:val="003F5B94"/>
    <w:rsid w:val="00407843"/>
    <w:rsid w:val="00407CF7"/>
    <w:rsid w:val="00410371"/>
    <w:rsid w:val="0041632C"/>
    <w:rsid w:val="004242F1"/>
    <w:rsid w:val="004309B9"/>
    <w:rsid w:val="00434438"/>
    <w:rsid w:val="00453FC3"/>
    <w:rsid w:val="00475A87"/>
    <w:rsid w:val="004A5AF3"/>
    <w:rsid w:val="004B2E4F"/>
    <w:rsid w:val="004B3A47"/>
    <w:rsid w:val="004B75B7"/>
    <w:rsid w:val="004C178B"/>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1116"/>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092C"/>
    <w:rsid w:val="005B4530"/>
    <w:rsid w:val="005C2220"/>
    <w:rsid w:val="005C4062"/>
    <w:rsid w:val="005D6A74"/>
    <w:rsid w:val="005E2C44"/>
    <w:rsid w:val="005F226E"/>
    <w:rsid w:val="00602DF3"/>
    <w:rsid w:val="006033BD"/>
    <w:rsid w:val="006048B1"/>
    <w:rsid w:val="00614706"/>
    <w:rsid w:val="006152F6"/>
    <w:rsid w:val="0061728C"/>
    <w:rsid w:val="00621188"/>
    <w:rsid w:val="0062519D"/>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F211C"/>
    <w:rsid w:val="007F7259"/>
    <w:rsid w:val="008040A8"/>
    <w:rsid w:val="00806990"/>
    <w:rsid w:val="008223DC"/>
    <w:rsid w:val="00823EAA"/>
    <w:rsid w:val="008279FA"/>
    <w:rsid w:val="00830BA4"/>
    <w:rsid w:val="008322D3"/>
    <w:rsid w:val="00854EB1"/>
    <w:rsid w:val="008626E7"/>
    <w:rsid w:val="008662B1"/>
    <w:rsid w:val="00870EE7"/>
    <w:rsid w:val="008770C0"/>
    <w:rsid w:val="008863B9"/>
    <w:rsid w:val="008A45A6"/>
    <w:rsid w:val="008C6A7A"/>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52DE2"/>
    <w:rsid w:val="00953866"/>
    <w:rsid w:val="009660DD"/>
    <w:rsid w:val="00972D1A"/>
    <w:rsid w:val="0097328D"/>
    <w:rsid w:val="009777D9"/>
    <w:rsid w:val="00986D0F"/>
    <w:rsid w:val="00990C2D"/>
    <w:rsid w:val="00991B88"/>
    <w:rsid w:val="0099304D"/>
    <w:rsid w:val="009A3360"/>
    <w:rsid w:val="009A40D9"/>
    <w:rsid w:val="009A5753"/>
    <w:rsid w:val="009A579D"/>
    <w:rsid w:val="009B6333"/>
    <w:rsid w:val="009B6344"/>
    <w:rsid w:val="009C281C"/>
    <w:rsid w:val="009C7AC8"/>
    <w:rsid w:val="009D29A1"/>
    <w:rsid w:val="009D3C49"/>
    <w:rsid w:val="009E3297"/>
    <w:rsid w:val="009F4DC9"/>
    <w:rsid w:val="009F734F"/>
    <w:rsid w:val="00A1484C"/>
    <w:rsid w:val="00A14C7B"/>
    <w:rsid w:val="00A246B6"/>
    <w:rsid w:val="00A32E22"/>
    <w:rsid w:val="00A460A6"/>
    <w:rsid w:val="00A47E70"/>
    <w:rsid w:val="00A50CF0"/>
    <w:rsid w:val="00A55C66"/>
    <w:rsid w:val="00A66B39"/>
    <w:rsid w:val="00A67E77"/>
    <w:rsid w:val="00A72E36"/>
    <w:rsid w:val="00A7671C"/>
    <w:rsid w:val="00A80994"/>
    <w:rsid w:val="00A90BC3"/>
    <w:rsid w:val="00A93F26"/>
    <w:rsid w:val="00A97BF9"/>
    <w:rsid w:val="00AA1719"/>
    <w:rsid w:val="00AA2CBC"/>
    <w:rsid w:val="00AA3D23"/>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55D28"/>
    <w:rsid w:val="00B67B97"/>
    <w:rsid w:val="00B732FE"/>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E0729"/>
    <w:rsid w:val="00BE3E08"/>
    <w:rsid w:val="00BF180D"/>
    <w:rsid w:val="00BF5A10"/>
    <w:rsid w:val="00C141EA"/>
    <w:rsid w:val="00C1478E"/>
    <w:rsid w:val="00C2161D"/>
    <w:rsid w:val="00C22C03"/>
    <w:rsid w:val="00C3432D"/>
    <w:rsid w:val="00C42D64"/>
    <w:rsid w:val="00C44D96"/>
    <w:rsid w:val="00C57413"/>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A6D03"/>
    <w:rsid w:val="00DB24F4"/>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7A6C"/>
    <w:rsid w:val="00F05535"/>
    <w:rsid w:val="00F156E7"/>
    <w:rsid w:val="00F17DD2"/>
    <w:rsid w:val="00F25D98"/>
    <w:rsid w:val="00F2761F"/>
    <w:rsid w:val="00F300FB"/>
    <w:rsid w:val="00F36B83"/>
    <w:rsid w:val="00F6152D"/>
    <w:rsid w:val="00F71A18"/>
    <w:rsid w:val="00F8107C"/>
    <w:rsid w:val="00F96CE0"/>
    <w:rsid w:val="00F97F8F"/>
    <w:rsid w:val="00FB495C"/>
    <w:rsid w:val="00FB6386"/>
    <w:rsid w:val="00FC3A49"/>
    <w:rsid w:val="00FD0988"/>
    <w:rsid w:val="00FD6BBB"/>
    <w:rsid w:val="00FE3BDF"/>
    <w:rsid w:val="00FE6714"/>
    <w:rsid w:val="00FF5A88"/>
    <w:rsid w:val="00FF6F92"/>
    <w:rsid w:val="0145364C"/>
    <w:rsid w:val="014B38AD"/>
    <w:rsid w:val="019C73F2"/>
    <w:rsid w:val="01C40DDD"/>
    <w:rsid w:val="01DD669F"/>
    <w:rsid w:val="0250441F"/>
    <w:rsid w:val="028C773C"/>
    <w:rsid w:val="02FE1FF9"/>
    <w:rsid w:val="03BC7C0C"/>
    <w:rsid w:val="03DC6657"/>
    <w:rsid w:val="040449CB"/>
    <w:rsid w:val="04AD0A3B"/>
    <w:rsid w:val="051F680F"/>
    <w:rsid w:val="0539061F"/>
    <w:rsid w:val="053E5B68"/>
    <w:rsid w:val="05573452"/>
    <w:rsid w:val="056C1D73"/>
    <w:rsid w:val="05941C32"/>
    <w:rsid w:val="05C303AA"/>
    <w:rsid w:val="06410E51"/>
    <w:rsid w:val="066C3CE5"/>
    <w:rsid w:val="06FE6C86"/>
    <w:rsid w:val="07B4515E"/>
    <w:rsid w:val="07FF4FC6"/>
    <w:rsid w:val="08360008"/>
    <w:rsid w:val="0894513E"/>
    <w:rsid w:val="0906705B"/>
    <w:rsid w:val="092F0220"/>
    <w:rsid w:val="095274DB"/>
    <w:rsid w:val="09542451"/>
    <w:rsid w:val="098F57B6"/>
    <w:rsid w:val="099278CE"/>
    <w:rsid w:val="09973AFD"/>
    <w:rsid w:val="099C2DD2"/>
    <w:rsid w:val="0A3B3BD5"/>
    <w:rsid w:val="0A540F33"/>
    <w:rsid w:val="0A617D3D"/>
    <w:rsid w:val="0A6C7C27"/>
    <w:rsid w:val="0A7375B2"/>
    <w:rsid w:val="0A883CD4"/>
    <w:rsid w:val="0A891756"/>
    <w:rsid w:val="0AA04BFE"/>
    <w:rsid w:val="0AAD6CF4"/>
    <w:rsid w:val="0AD44E8F"/>
    <w:rsid w:val="0B63493C"/>
    <w:rsid w:val="0B665A1A"/>
    <w:rsid w:val="0B77635B"/>
    <w:rsid w:val="0BB337C2"/>
    <w:rsid w:val="0BE77549"/>
    <w:rsid w:val="0BEB5B1A"/>
    <w:rsid w:val="0C3E0B2F"/>
    <w:rsid w:val="0C4729B0"/>
    <w:rsid w:val="0C6C2BF0"/>
    <w:rsid w:val="0CE13110"/>
    <w:rsid w:val="0CF52C42"/>
    <w:rsid w:val="0D173089"/>
    <w:rsid w:val="0D922CCC"/>
    <w:rsid w:val="0E157674"/>
    <w:rsid w:val="0E1B13D5"/>
    <w:rsid w:val="0E501060"/>
    <w:rsid w:val="0E5F0E9C"/>
    <w:rsid w:val="0E621326"/>
    <w:rsid w:val="0E7E38D5"/>
    <w:rsid w:val="0EBC360E"/>
    <w:rsid w:val="0EDD423C"/>
    <w:rsid w:val="0F0F666A"/>
    <w:rsid w:val="0F2A7C7D"/>
    <w:rsid w:val="0FAA55C0"/>
    <w:rsid w:val="0FCB1378"/>
    <w:rsid w:val="100A27E6"/>
    <w:rsid w:val="101A1300"/>
    <w:rsid w:val="104F3B50"/>
    <w:rsid w:val="10811DA0"/>
    <w:rsid w:val="1093553E"/>
    <w:rsid w:val="10982A96"/>
    <w:rsid w:val="10F2084F"/>
    <w:rsid w:val="110348F8"/>
    <w:rsid w:val="11196863"/>
    <w:rsid w:val="116D6CD9"/>
    <w:rsid w:val="117D0D31"/>
    <w:rsid w:val="117F6755"/>
    <w:rsid w:val="11B161D3"/>
    <w:rsid w:val="11EA07B6"/>
    <w:rsid w:val="1220297B"/>
    <w:rsid w:val="12224D50"/>
    <w:rsid w:val="123F687E"/>
    <w:rsid w:val="124B488F"/>
    <w:rsid w:val="126F4526"/>
    <w:rsid w:val="12E4700C"/>
    <w:rsid w:val="135F6956"/>
    <w:rsid w:val="13920429"/>
    <w:rsid w:val="13B860EB"/>
    <w:rsid w:val="14004E57"/>
    <w:rsid w:val="143A53BF"/>
    <w:rsid w:val="144D2D5B"/>
    <w:rsid w:val="14682B04"/>
    <w:rsid w:val="14824C66"/>
    <w:rsid w:val="14AB6978"/>
    <w:rsid w:val="14DB4F49"/>
    <w:rsid w:val="15066D72"/>
    <w:rsid w:val="156F4137"/>
    <w:rsid w:val="160B5ABA"/>
    <w:rsid w:val="161A45D0"/>
    <w:rsid w:val="162A486A"/>
    <w:rsid w:val="16C759ED"/>
    <w:rsid w:val="16E54F9E"/>
    <w:rsid w:val="16EF196F"/>
    <w:rsid w:val="170B3EB5"/>
    <w:rsid w:val="17485D17"/>
    <w:rsid w:val="179A185D"/>
    <w:rsid w:val="17C237B5"/>
    <w:rsid w:val="183539C6"/>
    <w:rsid w:val="18723EB4"/>
    <w:rsid w:val="189A3E34"/>
    <w:rsid w:val="18A1557C"/>
    <w:rsid w:val="18B36492"/>
    <w:rsid w:val="19250D50"/>
    <w:rsid w:val="19631990"/>
    <w:rsid w:val="198B0CFD"/>
    <w:rsid w:val="1990438D"/>
    <w:rsid w:val="19B10934"/>
    <w:rsid w:val="19CC27E2"/>
    <w:rsid w:val="19E16F05"/>
    <w:rsid w:val="1A3D638B"/>
    <w:rsid w:val="1A512A3C"/>
    <w:rsid w:val="1A560BFB"/>
    <w:rsid w:val="1A756DE2"/>
    <w:rsid w:val="1A885114"/>
    <w:rsid w:val="1A905DA4"/>
    <w:rsid w:val="1A907FA2"/>
    <w:rsid w:val="1ABC6868"/>
    <w:rsid w:val="1ADC4B9E"/>
    <w:rsid w:val="1AE70D35"/>
    <w:rsid w:val="1AEA2BE5"/>
    <w:rsid w:val="1AF57CC6"/>
    <w:rsid w:val="1B037F85"/>
    <w:rsid w:val="1B4A0A55"/>
    <w:rsid w:val="1BC5039F"/>
    <w:rsid w:val="1BC96DA5"/>
    <w:rsid w:val="1C1E03B3"/>
    <w:rsid w:val="1C357AF6"/>
    <w:rsid w:val="1C5D484F"/>
    <w:rsid w:val="1C87265B"/>
    <w:rsid w:val="1CEA2700"/>
    <w:rsid w:val="1D1431C7"/>
    <w:rsid w:val="1D194148"/>
    <w:rsid w:val="1D1E5AFE"/>
    <w:rsid w:val="1D3849FD"/>
    <w:rsid w:val="1D40788B"/>
    <w:rsid w:val="1D41192C"/>
    <w:rsid w:val="1D4D1D47"/>
    <w:rsid w:val="1D974A35"/>
    <w:rsid w:val="1E0E375C"/>
    <w:rsid w:val="1E1D5F75"/>
    <w:rsid w:val="1E685BCF"/>
    <w:rsid w:val="1EAF32E5"/>
    <w:rsid w:val="1EE47C93"/>
    <w:rsid w:val="1EEC5348"/>
    <w:rsid w:val="1F0B0409"/>
    <w:rsid w:val="1F0E6B82"/>
    <w:rsid w:val="1F2C033B"/>
    <w:rsid w:val="1F46255F"/>
    <w:rsid w:val="1F4B79C6"/>
    <w:rsid w:val="1FA23B2A"/>
    <w:rsid w:val="1FC819CB"/>
    <w:rsid w:val="1FD27BC4"/>
    <w:rsid w:val="1FD40B49"/>
    <w:rsid w:val="1FD62D47"/>
    <w:rsid w:val="204A7214"/>
    <w:rsid w:val="204B0952"/>
    <w:rsid w:val="207C4233"/>
    <w:rsid w:val="208C6FF3"/>
    <w:rsid w:val="20E06A7D"/>
    <w:rsid w:val="212714EE"/>
    <w:rsid w:val="21994583"/>
    <w:rsid w:val="21D3451C"/>
    <w:rsid w:val="21D56090"/>
    <w:rsid w:val="222D5067"/>
    <w:rsid w:val="225B3D6B"/>
    <w:rsid w:val="23021BE0"/>
    <w:rsid w:val="231876A6"/>
    <w:rsid w:val="234905B4"/>
    <w:rsid w:val="23536501"/>
    <w:rsid w:val="235407CF"/>
    <w:rsid w:val="23640DBF"/>
    <w:rsid w:val="24D41A48"/>
    <w:rsid w:val="24EC22DC"/>
    <w:rsid w:val="24FE1DC0"/>
    <w:rsid w:val="253B63A2"/>
    <w:rsid w:val="254A443E"/>
    <w:rsid w:val="256E2074"/>
    <w:rsid w:val="258A442B"/>
    <w:rsid w:val="25A016BD"/>
    <w:rsid w:val="2614017B"/>
    <w:rsid w:val="265213ED"/>
    <w:rsid w:val="267912AC"/>
    <w:rsid w:val="268F59CF"/>
    <w:rsid w:val="26C009EF"/>
    <w:rsid w:val="26DD5866"/>
    <w:rsid w:val="26E776E2"/>
    <w:rsid w:val="26EF2570"/>
    <w:rsid w:val="27570C9B"/>
    <w:rsid w:val="276B1BBC"/>
    <w:rsid w:val="27946833"/>
    <w:rsid w:val="27FE3799"/>
    <w:rsid w:val="28182C7A"/>
    <w:rsid w:val="282F4249"/>
    <w:rsid w:val="28605239"/>
    <w:rsid w:val="286640B3"/>
    <w:rsid w:val="2892519F"/>
    <w:rsid w:val="28AF6F9C"/>
    <w:rsid w:val="28B50BD7"/>
    <w:rsid w:val="28C978B9"/>
    <w:rsid w:val="28DC5EA4"/>
    <w:rsid w:val="291369F2"/>
    <w:rsid w:val="29144474"/>
    <w:rsid w:val="29323A24"/>
    <w:rsid w:val="297C2084"/>
    <w:rsid w:val="29A84CE7"/>
    <w:rsid w:val="2A5B7B7F"/>
    <w:rsid w:val="2A7D21B7"/>
    <w:rsid w:val="2A8327EF"/>
    <w:rsid w:val="2AF223EC"/>
    <w:rsid w:val="2AFA06CB"/>
    <w:rsid w:val="2B036B65"/>
    <w:rsid w:val="2B1608BE"/>
    <w:rsid w:val="2B3A3DF9"/>
    <w:rsid w:val="2B4F5F8B"/>
    <w:rsid w:val="2B8976F1"/>
    <w:rsid w:val="2BE55328"/>
    <w:rsid w:val="2C046D45"/>
    <w:rsid w:val="2C09185D"/>
    <w:rsid w:val="2C38629A"/>
    <w:rsid w:val="2C493FB6"/>
    <w:rsid w:val="2C7831FE"/>
    <w:rsid w:val="2CD515F4"/>
    <w:rsid w:val="2D0852EE"/>
    <w:rsid w:val="2D786605"/>
    <w:rsid w:val="2DBA7A28"/>
    <w:rsid w:val="2DD56F1C"/>
    <w:rsid w:val="2DF74F76"/>
    <w:rsid w:val="2DF8044C"/>
    <w:rsid w:val="2E075211"/>
    <w:rsid w:val="2E2562FC"/>
    <w:rsid w:val="2E3D56EB"/>
    <w:rsid w:val="2E460579"/>
    <w:rsid w:val="2E497B58"/>
    <w:rsid w:val="2E535759"/>
    <w:rsid w:val="2E6D45D8"/>
    <w:rsid w:val="2E940940"/>
    <w:rsid w:val="2EAB5D1F"/>
    <w:rsid w:val="2F145B06"/>
    <w:rsid w:val="2F5B7345"/>
    <w:rsid w:val="2F666452"/>
    <w:rsid w:val="2FAC3343"/>
    <w:rsid w:val="30A15A78"/>
    <w:rsid w:val="30AA495D"/>
    <w:rsid w:val="30D761D9"/>
    <w:rsid w:val="31AF0B00"/>
    <w:rsid w:val="31CD0AE3"/>
    <w:rsid w:val="31DA0886"/>
    <w:rsid w:val="31F8678B"/>
    <w:rsid w:val="3210174E"/>
    <w:rsid w:val="322162CA"/>
    <w:rsid w:val="32265FD5"/>
    <w:rsid w:val="32627851"/>
    <w:rsid w:val="327637D6"/>
    <w:rsid w:val="32BB17EF"/>
    <w:rsid w:val="32BF4ECF"/>
    <w:rsid w:val="32C600DD"/>
    <w:rsid w:val="32FB44C9"/>
    <w:rsid w:val="3300373A"/>
    <w:rsid w:val="33247082"/>
    <w:rsid w:val="332826CA"/>
    <w:rsid w:val="33F54F4C"/>
    <w:rsid w:val="33F7044F"/>
    <w:rsid w:val="34054559"/>
    <w:rsid w:val="347D1C07"/>
    <w:rsid w:val="348979BE"/>
    <w:rsid w:val="35636441"/>
    <w:rsid w:val="357A05CB"/>
    <w:rsid w:val="357C2BAF"/>
    <w:rsid w:val="357C3E36"/>
    <w:rsid w:val="35C57746"/>
    <w:rsid w:val="37691FF5"/>
    <w:rsid w:val="37BE2D84"/>
    <w:rsid w:val="37EB7469"/>
    <w:rsid w:val="37F54215"/>
    <w:rsid w:val="38111509"/>
    <w:rsid w:val="38284828"/>
    <w:rsid w:val="3831783F"/>
    <w:rsid w:val="383B234D"/>
    <w:rsid w:val="38435264"/>
    <w:rsid w:val="385357F5"/>
    <w:rsid w:val="38576CF0"/>
    <w:rsid w:val="38585500"/>
    <w:rsid w:val="38A2575A"/>
    <w:rsid w:val="38DC1ED6"/>
    <w:rsid w:val="39110557"/>
    <w:rsid w:val="393B3575"/>
    <w:rsid w:val="395446BF"/>
    <w:rsid w:val="396A41AF"/>
    <w:rsid w:val="39806323"/>
    <w:rsid w:val="39E03482"/>
    <w:rsid w:val="3A3B3117"/>
    <w:rsid w:val="3AA33C44"/>
    <w:rsid w:val="3ACD2686"/>
    <w:rsid w:val="3B235613"/>
    <w:rsid w:val="3B27789D"/>
    <w:rsid w:val="3BAF2E6F"/>
    <w:rsid w:val="3BBA100A"/>
    <w:rsid w:val="3BFA5FE0"/>
    <w:rsid w:val="3C042703"/>
    <w:rsid w:val="3C377DCD"/>
    <w:rsid w:val="3C593492"/>
    <w:rsid w:val="3C683C2C"/>
    <w:rsid w:val="3C6B6C2F"/>
    <w:rsid w:val="3CC350C0"/>
    <w:rsid w:val="3CD10CF6"/>
    <w:rsid w:val="3DF575DB"/>
    <w:rsid w:val="3E0055CC"/>
    <w:rsid w:val="3E414576"/>
    <w:rsid w:val="3E900FA9"/>
    <w:rsid w:val="3ECA780D"/>
    <w:rsid w:val="3F0518CC"/>
    <w:rsid w:val="3F78302F"/>
    <w:rsid w:val="3FBE1BF2"/>
    <w:rsid w:val="402121C3"/>
    <w:rsid w:val="40487E84"/>
    <w:rsid w:val="40915CFA"/>
    <w:rsid w:val="41263D2B"/>
    <w:rsid w:val="412F48FF"/>
    <w:rsid w:val="414F4C70"/>
    <w:rsid w:val="417118D0"/>
    <w:rsid w:val="418325F2"/>
    <w:rsid w:val="41840083"/>
    <w:rsid w:val="418A7597"/>
    <w:rsid w:val="41947EA6"/>
    <w:rsid w:val="41A1253F"/>
    <w:rsid w:val="41FB0B50"/>
    <w:rsid w:val="421A3B26"/>
    <w:rsid w:val="42236491"/>
    <w:rsid w:val="425D054C"/>
    <w:rsid w:val="42902284"/>
    <w:rsid w:val="42B03AF6"/>
    <w:rsid w:val="42E66639"/>
    <w:rsid w:val="42EF6735"/>
    <w:rsid w:val="42F17DE3"/>
    <w:rsid w:val="42FB4E6F"/>
    <w:rsid w:val="433B36DA"/>
    <w:rsid w:val="434268E8"/>
    <w:rsid w:val="436C6627"/>
    <w:rsid w:val="439D247A"/>
    <w:rsid w:val="43AD4526"/>
    <w:rsid w:val="43EC12FF"/>
    <w:rsid w:val="44027C20"/>
    <w:rsid w:val="44110CDB"/>
    <w:rsid w:val="446C369C"/>
    <w:rsid w:val="448239F1"/>
    <w:rsid w:val="44A460BD"/>
    <w:rsid w:val="44C125DD"/>
    <w:rsid w:val="44C879E9"/>
    <w:rsid w:val="44C91FC3"/>
    <w:rsid w:val="45151362"/>
    <w:rsid w:val="452F4E0F"/>
    <w:rsid w:val="456C6BC7"/>
    <w:rsid w:val="458E4A51"/>
    <w:rsid w:val="45955E38"/>
    <w:rsid w:val="45B6167D"/>
    <w:rsid w:val="460A7FF5"/>
    <w:rsid w:val="46ED3E6B"/>
    <w:rsid w:val="46FA6F06"/>
    <w:rsid w:val="476F66C2"/>
    <w:rsid w:val="47F8791E"/>
    <w:rsid w:val="47FD3CA8"/>
    <w:rsid w:val="47FF688C"/>
    <w:rsid w:val="48006E83"/>
    <w:rsid w:val="48185B57"/>
    <w:rsid w:val="48E716A7"/>
    <w:rsid w:val="48FB3BCB"/>
    <w:rsid w:val="49593137"/>
    <w:rsid w:val="49647D77"/>
    <w:rsid w:val="49860B8D"/>
    <w:rsid w:val="498C128B"/>
    <w:rsid w:val="49A068D7"/>
    <w:rsid w:val="49E4194A"/>
    <w:rsid w:val="49E60B4D"/>
    <w:rsid w:val="4A585ED7"/>
    <w:rsid w:val="4A6F1C31"/>
    <w:rsid w:val="4AC85440"/>
    <w:rsid w:val="4AD41253"/>
    <w:rsid w:val="4AE16CDF"/>
    <w:rsid w:val="4B496C93"/>
    <w:rsid w:val="4B4C4394"/>
    <w:rsid w:val="4BF06EDF"/>
    <w:rsid w:val="4C4920B9"/>
    <w:rsid w:val="4C5C0A70"/>
    <w:rsid w:val="4CA74986"/>
    <w:rsid w:val="4CC74B2D"/>
    <w:rsid w:val="4CE9093D"/>
    <w:rsid w:val="4D09248C"/>
    <w:rsid w:val="4D11379D"/>
    <w:rsid w:val="4D7169A0"/>
    <w:rsid w:val="4D827837"/>
    <w:rsid w:val="4DD3292B"/>
    <w:rsid w:val="4E04238F"/>
    <w:rsid w:val="4E175DFB"/>
    <w:rsid w:val="4E236F71"/>
    <w:rsid w:val="4E347D9B"/>
    <w:rsid w:val="4E4862FB"/>
    <w:rsid w:val="4E6039A2"/>
    <w:rsid w:val="4E875D72"/>
    <w:rsid w:val="4ECD1F20"/>
    <w:rsid w:val="4EFF2A31"/>
    <w:rsid w:val="4F3B240C"/>
    <w:rsid w:val="4F6309B8"/>
    <w:rsid w:val="4F905399"/>
    <w:rsid w:val="4FE415A0"/>
    <w:rsid w:val="50000ED0"/>
    <w:rsid w:val="50221084"/>
    <w:rsid w:val="508C2CB2"/>
    <w:rsid w:val="518B3894"/>
    <w:rsid w:val="51C20B31"/>
    <w:rsid w:val="520F53AD"/>
    <w:rsid w:val="5217016B"/>
    <w:rsid w:val="52232583"/>
    <w:rsid w:val="52555B21"/>
    <w:rsid w:val="52C0319D"/>
    <w:rsid w:val="52E25384"/>
    <w:rsid w:val="532D7D83"/>
    <w:rsid w:val="536A616D"/>
    <w:rsid w:val="537C375A"/>
    <w:rsid w:val="53C46034"/>
    <w:rsid w:val="54537B65"/>
    <w:rsid w:val="54684527"/>
    <w:rsid w:val="548214E7"/>
    <w:rsid w:val="5494480B"/>
    <w:rsid w:val="552D2D4B"/>
    <w:rsid w:val="554C3600"/>
    <w:rsid w:val="557C5570"/>
    <w:rsid w:val="55C82F4A"/>
    <w:rsid w:val="561B7151"/>
    <w:rsid w:val="565B0911"/>
    <w:rsid w:val="56735345"/>
    <w:rsid w:val="56C7506B"/>
    <w:rsid w:val="56D848CE"/>
    <w:rsid w:val="56F7363C"/>
    <w:rsid w:val="570B22DC"/>
    <w:rsid w:val="572F3796"/>
    <w:rsid w:val="57784E8F"/>
    <w:rsid w:val="579953C3"/>
    <w:rsid w:val="58067F76"/>
    <w:rsid w:val="582C5C37"/>
    <w:rsid w:val="582D52D7"/>
    <w:rsid w:val="58672599"/>
    <w:rsid w:val="58A21967"/>
    <w:rsid w:val="58B654AB"/>
    <w:rsid w:val="59793CD6"/>
    <w:rsid w:val="5A1A29F0"/>
    <w:rsid w:val="5A743572"/>
    <w:rsid w:val="5B342E5F"/>
    <w:rsid w:val="5BC83538"/>
    <w:rsid w:val="5BDA559E"/>
    <w:rsid w:val="5C0F6B97"/>
    <w:rsid w:val="5DEA73A2"/>
    <w:rsid w:val="5E0A56D8"/>
    <w:rsid w:val="5E8A2B24"/>
    <w:rsid w:val="5E8B6F2B"/>
    <w:rsid w:val="5EC97DDB"/>
    <w:rsid w:val="5EE66340"/>
    <w:rsid w:val="5F0E1A83"/>
    <w:rsid w:val="5F4D3766"/>
    <w:rsid w:val="5F654690"/>
    <w:rsid w:val="5F6B1E1C"/>
    <w:rsid w:val="5FA6023B"/>
    <w:rsid w:val="5FCC5339"/>
    <w:rsid w:val="5FFD138B"/>
    <w:rsid w:val="60410240"/>
    <w:rsid w:val="60465003"/>
    <w:rsid w:val="604C498D"/>
    <w:rsid w:val="60533744"/>
    <w:rsid w:val="605F21AC"/>
    <w:rsid w:val="60D462BC"/>
    <w:rsid w:val="611F244D"/>
    <w:rsid w:val="612213C9"/>
    <w:rsid w:val="61E45E4D"/>
    <w:rsid w:val="61F94CAB"/>
    <w:rsid w:val="62053FB3"/>
    <w:rsid w:val="62061760"/>
    <w:rsid w:val="621B0081"/>
    <w:rsid w:val="633B5F5A"/>
    <w:rsid w:val="645212B1"/>
    <w:rsid w:val="64BF7E40"/>
    <w:rsid w:val="6509512B"/>
    <w:rsid w:val="651914A3"/>
    <w:rsid w:val="651E5AB2"/>
    <w:rsid w:val="65670E6D"/>
    <w:rsid w:val="657340AF"/>
    <w:rsid w:val="657A6809"/>
    <w:rsid w:val="662F58D0"/>
    <w:rsid w:val="664C3979"/>
    <w:rsid w:val="66A562F6"/>
    <w:rsid w:val="66F51F75"/>
    <w:rsid w:val="673954E5"/>
    <w:rsid w:val="673D196D"/>
    <w:rsid w:val="674920AA"/>
    <w:rsid w:val="677F03C3"/>
    <w:rsid w:val="681470B6"/>
    <w:rsid w:val="684734A4"/>
    <w:rsid w:val="68BE0B64"/>
    <w:rsid w:val="68D02B43"/>
    <w:rsid w:val="68D27791"/>
    <w:rsid w:val="696372FB"/>
    <w:rsid w:val="6974345D"/>
    <w:rsid w:val="6A4A73F1"/>
    <w:rsid w:val="6A4C070C"/>
    <w:rsid w:val="6A8A6A6F"/>
    <w:rsid w:val="6A995112"/>
    <w:rsid w:val="6AD227CD"/>
    <w:rsid w:val="6C084DC9"/>
    <w:rsid w:val="6C9744C3"/>
    <w:rsid w:val="6CAB36D8"/>
    <w:rsid w:val="6CCE4B92"/>
    <w:rsid w:val="6D0A36F2"/>
    <w:rsid w:val="6D293FA7"/>
    <w:rsid w:val="6D2C60EE"/>
    <w:rsid w:val="6D6A2812"/>
    <w:rsid w:val="6D914305"/>
    <w:rsid w:val="6DC70687"/>
    <w:rsid w:val="6DCC12FC"/>
    <w:rsid w:val="6E465678"/>
    <w:rsid w:val="6E686EB1"/>
    <w:rsid w:val="6E6F6F4F"/>
    <w:rsid w:val="6F146FCA"/>
    <w:rsid w:val="6F364F80"/>
    <w:rsid w:val="6FEF0402"/>
    <w:rsid w:val="70401D8E"/>
    <w:rsid w:val="706B2DFF"/>
    <w:rsid w:val="70C77C95"/>
    <w:rsid w:val="70E7214C"/>
    <w:rsid w:val="714E3D8C"/>
    <w:rsid w:val="71844269"/>
    <w:rsid w:val="71D545CF"/>
    <w:rsid w:val="72070885"/>
    <w:rsid w:val="72250083"/>
    <w:rsid w:val="728A50C8"/>
    <w:rsid w:val="72B53C3D"/>
    <w:rsid w:val="72F45932"/>
    <w:rsid w:val="730F3052"/>
    <w:rsid w:val="734A344D"/>
    <w:rsid w:val="73BA17B0"/>
    <w:rsid w:val="73C053F4"/>
    <w:rsid w:val="74034BE4"/>
    <w:rsid w:val="74181306"/>
    <w:rsid w:val="741F125A"/>
    <w:rsid w:val="741F4B95"/>
    <w:rsid w:val="742F0F2B"/>
    <w:rsid w:val="7464148B"/>
    <w:rsid w:val="74652E24"/>
    <w:rsid w:val="74697E0C"/>
    <w:rsid w:val="749B3E5E"/>
    <w:rsid w:val="74AE53B1"/>
    <w:rsid w:val="74C7066B"/>
    <w:rsid w:val="74FF5D81"/>
    <w:rsid w:val="75096690"/>
    <w:rsid w:val="75291143"/>
    <w:rsid w:val="75321A53"/>
    <w:rsid w:val="75A4312B"/>
    <w:rsid w:val="76484E1E"/>
    <w:rsid w:val="76A520C7"/>
    <w:rsid w:val="77255A0F"/>
    <w:rsid w:val="772B760F"/>
    <w:rsid w:val="776D606E"/>
    <w:rsid w:val="779969FD"/>
    <w:rsid w:val="77AD7E13"/>
    <w:rsid w:val="77C05904"/>
    <w:rsid w:val="77DC5A62"/>
    <w:rsid w:val="77FD5769"/>
    <w:rsid w:val="77FE53E9"/>
    <w:rsid w:val="78445331"/>
    <w:rsid w:val="78455B5D"/>
    <w:rsid w:val="78524E73"/>
    <w:rsid w:val="785960A8"/>
    <w:rsid w:val="78AD18E0"/>
    <w:rsid w:val="78F77D47"/>
    <w:rsid w:val="79005D96"/>
    <w:rsid w:val="790A4622"/>
    <w:rsid w:val="792A7A84"/>
    <w:rsid w:val="79554A3C"/>
    <w:rsid w:val="79C33D0A"/>
    <w:rsid w:val="7A535224"/>
    <w:rsid w:val="7A8F5AA2"/>
    <w:rsid w:val="7A9D64D7"/>
    <w:rsid w:val="7AFC3077"/>
    <w:rsid w:val="7B0302AC"/>
    <w:rsid w:val="7B3B2338"/>
    <w:rsid w:val="7B430CF1"/>
    <w:rsid w:val="7B712812"/>
    <w:rsid w:val="7B8F7843"/>
    <w:rsid w:val="7C4A1F7B"/>
    <w:rsid w:val="7CF34F0C"/>
    <w:rsid w:val="7CF65E91"/>
    <w:rsid w:val="7D5F5520"/>
    <w:rsid w:val="7D617346"/>
    <w:rsid w:val="7DB27F09"/>
    <w:rsid w:val="7DB303AF"/>
    <w:rsid w:val="7DD97789"/>
    <w:rsid w:val="7DE94FAB"/>
    <w:rsid w:val="7E0A6DE8"/>
    <w:rsid w:val="7E195E61"/>
    <w:rsid w:val="7E1E602A"/>
    <w:rsid w:val="7E337682"/>
    <w:rsid w:val="7E4665A7"/>
    <w:rsid w:val="7E5570D2"/>
    <w:rsid w:val="7EBB44F8"/>
    <w:rsid w:val="7ED6240F"/>
    <w:rsid w:val="7F1A2454"/>
    <w:rsid w:val="7F4C3DE7"/>
    <w:rsid w:val="7FA225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254C"/>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E8BC-2E5C-4094-BA54-359B7EEC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10795</Words>
  <Characters>61533</Characters>
  <Application>Microsoft Office Word</Application>
  <DocSecurity>0</DocSecurity>
  <Lines>512</Lines>
  <Paragraphs>144</Paragraphs>
  <ScaleCrop>false</ScaleCrop>
  <Company>3GPP Support Team</Company>
  <LinksUpToDate>false</LinksUpToDate>
  <CharactersWithSpaces>72184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265</cp:revision>
  <cp:lastPrinted>2411-12-31T15:59:00Z</cp:lastPrinted>
  <dcterms:created xsi:type="dcterms:W3CDTF">2020-02-03T08:32:00Z</dcterms:created>
  <dcterms:modified xsi:type="dcterms:W3CDTF">2023-09-29T09:17:00Z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(3)9f3lWNgdB73xu08FCoWnq3ZMUbtgFuTPq7i0VgOJseHT5SGtpJXY3q3/UtqLQLevHw/58Dyv
2y0o9hciB5AYA+hXnT5rsFKrMj8k1LCgHkd7XaX5oHxcsF7nbpjU3NnvexDbGNPEFnmByUsc
bxaiclCM99yNvMspXztsMQ9eUpuAliIpAKv372jIO2BVjSeTrVkqP3ZfSMeN/PFrd9yuclHa
8HU2FNu33Zhqom4IRc</vt:lpwstr>
  </property>
  <property fmtid="{D5CDD505-2E9C-101B-9397-08002B2CF9AE}" pid="22" name="_2015_ms_pID_7253431">
    <vt:lpwstr>00QXcMW5hYkotjLxkKBq/tgShXKPEvwJDtBGrD5YDgIf0CIlY4Vsyo
ov8CFz+0AyorM8qFsQy2Nh1tO5QogzefTkm/VM4fcIcFsovkD2nTdCT286SVGdoSfFU7J3lu
ItsTmPIIoXmXAQaXATml+JkIMgibjRGkoc3kZp4hOwtqvPZaFcqi5m6DZInxcIpr6ZwsQekN
7njMKNN+aMZmT9GgmaiOnTov5AO8RZyDJp07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IEWvIJLqO+FWNuqxi82migU=</vt:lpwstr>
  </property>
  <property fmtid="{D5CDD505-2E9C-101B-9397-08002B2CF9AE}" pid="28" name="KSOProductBuildVer">
    <vt:lpwstr>2052-11.8.2.12085</vt:lpwstr>
  </property>
  <property fmtid="{D5CDD505-2E9C-101B-9397-08002B2CF9AE}" pid="29" name="ICV">
    <vt:lpwstr>595C2F88B0384F67AC5C368ED46196DD</vt:lpwstr>
  </property>
</Properties>
</file>